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2090" w14:textId="0D729008" w:rsidR="00CA610D" w:rsidRPr="00CA610D" w:rsidRDefault="00CA610D" w:rsidP="00CA610D">
      <w:pPr>
        <w:spacing w:before="240" w:after="0" w:line="240" w:lineRule="auto"/>
        <w:jc w:val="center"/>
        <w:rPr>
          <w:rFonts w:ascii="Times New Roman" w:eastAsia="Times New Roman" w:hAnsi="Times New Roman" w:cs="Times New Roman"/>
          <w:b/>
          <w:bCs/>
          <w:color w:val="000000"/>
          <w:sz w:val="32"/>
          <w:szCs w:val="32"/>
          <w:u w:val="single"/>
          <w:lang w:eastAsia="hu-HU"/>
        </w:rPr>
      </w:pPr>
      <w:r w:rsidRPr="00E8034D">
        <w:rPr>
          <w:rFonts w:ascii="Times New Roman" w:eastAsia="Times New Roman" w:hAnsi="Times New Roman" w:cs="Times New Roman"/>
          <w:b/>
          <w:bCs/>
          <w:color w:val="000000"/>
          <w:sz w:val="32"/>
          <w:szCs w:val="32"/>
          <w:u w:val="single"/>
          <w:lang w:eastAsia="hu-HU"/>
        </w:rPr>
        <w:t>Légy részese</w:t>
      </w:r>
      <w:r w:rsidR="00FF20ED" w:rsidRPr="00E8034D">
        <w:rPr>
          <w:rFonts w:ascii="Times New Roman" w:eastAsia="Times New Roman" w:hAnsi="Times New Roman" w:cs="Times New Roman"/>
          <w:b/>
          <w:bCs/>
          <w:color w:val="000000"/>
          <w:sz w:val="32"/>
          <w:szCs w:val="32"/>
          <w:u w:val="single"/>
          <w:lang w:eastAsia="hu-HU"/>
        </w:rPr>
        <w:t xml:space="preserve"> </w:t>
      </w:r>
      <w:r w:rsidR="000A246B" w:rsidRPr="00E8034D">
        <w:rPr>
          <w:rFonts w:ascii="Times New Roman" w:eastAsia="Times New Roman" w:hAnsi="Times New Roman" w:cs="Times New Roman"/>
          <w:b/>
          <w:bCs/>
          <w:color w:val="000000"/>
          <w:sz w:val="32"/>
          <w:szCs w:val="32"/>
          <w:u w:val="single"/>
          <w:lang w:eastAsia="hu-HU"/>
        </w:rPr>
        <w:t>az irodalom és a rózsa találkozá</w:t>
      </w:r>
      <w:r w:rsidR="000B71B3" w:rsidRPr="00E8034D">
        <w:rPr>
          <w:rFonts w:ascii="Times New Roman" w:eastAsia="Times New Roman" w:hAnsi="Times New Roman" w:cs="Times New Roman"/>
          <w:b/>
          <w:bCs/>
          <w:color w:val="000000"/>
          <w:sz w:val="32"/>
          <w:szCs w:val="32"/>
          <w:u w:val="single"/>
          <w:lang w:eastAsia="hu-HU"/>
        </w:rPr>
        <w:t>sá</w:t>
      </w:r>
      <w:r w:rsidR="000A246B" w:rsidRPr="00E8034D">
        <w:rPr>
          <w:rFonts w:ascii="Times New Roman" w:eastAsia="Times New Roman" w:hAnsi="Times New Roman" w:cs="Times New Roman"/>
          <w:b/>
          <w:bCs/>
          <w:color w:val="000000"/>
          <w:sz w:val="32"/>
          <w:szCs w:val="32"/>
          <w:u w:val="single"/>
          <w:lang w:eastAsia="hu-HU"/>
        </w:rPr>
        <w:t>nak</w:t>
      </w:r>
    </w:p>
    <w:p w14:paraId="2BF7F80D" w14:textId="77777777" w:rsidR="00CA610D" w:rsidRPr="00CA610D" w:rsidRDefault="00CA610D" w:rsidP="00CA610D">
      <w:pPr>
        <w:spacing w:before="240" w:after="0" w:line="240" w:lineRule="auto"/>
        <w:jc w:val="center"/>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32"/>
          <w:szCs w:val="32"/>
          <w:lang w:eastAsia="hu-HU"/>
        </w:rPr>
        <w:t>Facebook nyereményjáték szabályzat</w:t>
      </w:r>
    </w:p>
    <w:p w14:paraId="62F3C5FD" w14:textId="77777777" w:rsidR="00CA610D" w:rsidRPr="00CA610D" w:rsidRDefault="00CA610D" w:rsidP="00CA610D">
      <w:pPr>
        <w:spacing w:before="240" w:after="0" w:line="240" w:lineRule="auto"/>
        <w:jc w:val="center"/>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8"/>
          <w:szCs w:val="28"/>
          <w:lang w:eastAsia="hu-HU"/>
        </w:rPr>
        <w:t> </w:t>
      </w:r>
    </w:p>
    <w:p w14:paraId="3CFF6EC0" w14:textId="460596A4"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 </w:t>
      </w:r>
      <w:r w:rsidR="00FF20ED" w:rsidRPr="000B71B3">
        <w:rPr>
          <w:rFonts w:ascii="Times New Roman" w:eastAsia="Times New Roman" w:hAnsi="Times New Roman" w:cs="Times New Roman"/>
          <w:color w:val="000000"/>
          <w:sz w:val="24"/>
          <w:szCs w:val="24"/>
          <w:lang w:eastAsia="hu-HU"/>
        </w:rPr>
        <w:t>Hunnia</w:t>
      </w:r>
      <w:r w:rsidR="000A246B" w:rsidRPr="000B71B3">
        <w:rPr>
          <w:rFonts w:ascii="Times New Roman" w:eastAsia="Times New Roman" w:hAnsi="Times New Roman" w:cs="Times New Roman"/>
          <w:color w:val="000000"/>
          <w:sz w:val="24"/>
          <w:szCs w:val="24"/>
          <w:lang w:eastAsia="hu-HU"/>
        </w:rPr>
        <w:t xml:space="preserve"> Reneszánsz Nonprofit Kft.</w:t>
      </w:r>
      <w:r w:rsidR="00FF20ED" w:rsidRPr="000B71B3">
        <w:rPr>
          <w:rFonts w:ascii="Times New Roman" w:eastAsia="Times New Roman" w:hAnsi="Times New Roman" w:cs="Times New Roman"/>
          <w:color w:val="000000"/>
          <w:sz w:val="24"/>
          <w:szCs w:val="24"/>
          <w:lang w:eastAsia="hu-HU"/>
        </w:rPr>
        <w:t xml:space="preserve"> </w:t>
      </w:r>
      <w:r w:rsidRPr="00CA610D">
        <w:rPr>
          <w:rFonts w:ascii="Times New Roman" w:eastAsia="Times New Roman" w:hAnsi="Times New Roman" w:cs="Times New Roman"/>
          <w:color w:val="000000"/>
          <w:sz w:val="24"/>
          <w:szCs w:val="24"/>
          <w:lang w:eastAsia="hu-HU"/>
        </w:rPr>
        <w:t xml:space="preserve"> (székhely: </w:t>
      </w:r>
      <w:r w:rsidR="000A246B" w:rsidRPr="000B71B3">
        <w:rPr>
          <w:rFonts w:ascii="Times New Roman" w:eastAsia="Times New Roman" w:hAnsi="Times New Roman" w:cs="Times New Roman"/>
          <w:color w:val="000000"/>
          <w:sz w:val="24"/>
          <w:szCs w:val="24"/>
          <w:lang w:eastAsia="hu-HU"/>
        </w:rPr>
        <w:t>2617 Alsópetény, Petőfi út 151.</w:t>
      </w:r>
      <w:r w:rsidRPr="00CA610D">
        <w:rPr>
          <w:rFonts w:ascii="Times New Roman" w:eastAsia="Times New Roman" w:hAnsi="Times New Roman" w:cs="Times New Roman"/>
          <w:color w:val="000000"/>
          <w:sz w:val="24"/>
          <w:szCs w:val="24"/>
          <w:lang w:eastAsia="hu-HU"/>
        </w:rPr>
        <w:t xml:space="preserve">, cégjegyzékszám: </w:t>
      </w:r>
      <w:r w:rsidR="005366D5" w:rsidRPr="000B71B3">
        <w:rPr>
          <w:rFonts w:ascii="Times New Roman" w:eastAsia="Times New Roman" w:hAnsi="Times New Roman" w:cs="Times New Roman"/>
          <w:color w:val="000000"/>
          <w:sz w:val="24"/>
          <w:szCs w:val="24"/>
          <w:lang w:eastAsia="hu-HU"/>
        </w:rPr>
        <w:t>12 09 008662</w:t>
      </w:r>
      <w:r w:rsidRPr="00CA610D">
        <w:rPr>
          <w:rFonts w:ascii="Times New Roman" w:eastAsia="Times New Roman" w:hAnsi="Times New Roman" w:cs="Times New Roman"/>
          <w:color w:val="000000"/>
          <w:sz w:val="24"/>
          <w:szCs w:val="24"/>
          <w:lang w:eastAsia="hu-HU"/>
        </w:rPr>
        <w:t xml:space="preserve">]) által a </w:t>
      </w:r>
      <w:r w:rsidR="005366D5" w:rsidRPr="000B71B3">
        <w:rPr>
          <w:rFonts w:ascii="Times New Roman" w:eastAsia="Times New Roman" w:hAnsi="Times New Roman" w:cs="Times New Roman"/>
          <w:color w:val="000000"/>
          <w:sz w:val="24"/>
          <w:szCs w:val="24"/>
          <w:lang w:eastAsia="hu-HU"/>
        </w:rPr>
        <w:t xml:space="preserve">Rózsavilág </w:t>
      </w:r>
      <w:r w:rsidRPr="00CA610D">
        <w:rPr>
          <w:rFonts w:ascii="Times New Roman" w:eastAsia="Times New Roman" w:hAnsi="Times New Roman" w:cs="Times New Roman"/>
          <w:color w:val="000000"/>
          <w:sz w:val="24"/>
          <w:szCs w:val="24"/>
          <w:lang w:eastAsia="hu-HU"/>
        </w:rPr>
        <w:t>hivatalos Facebook oldalán (</w:t>
      </w:r>
      <w:r w:rsidR="005366D5" w:rsidRPr="000B71B3">
        <w:rPr>
          <w:rFonts w:ascii="Times New Roman" w:eastAsia="Times New Roman" w:hAnsi="Times New Roman" w:cs="Times New Roman"/>
          <w:color w:val="000000"/>
          <w:sz w:val="24"/>
          <w:szCs w:val="24"/>
          <w:lang w:eastAsia="hu-HU"/>
        </w:rPr>
        <w:t>https://www.facebook.com/rozsavilagg/</w:t>
      </w:r>
      <w:r w:rsidRPr="00CA610D">
        <w:rPr>
          <w:rFonts w:ascii="Times New Roman" w:eastAsia="Times New Roman" w:hAnsi="Times New Roman" w:cs="Times New Roman"/>
          <w:color w:val="000000"/>
          <w:sz w:val="24"/>
          <w:szCs w:val="24"/>
          <w:lang w:eastAsia="hu-HU"/>
        </w:rPr>
        <w:t xml:space="preserve">) meghirdetett </w:t>
      </w:r>
      <w:r w:rsidR="00ED5D8D">
        <w:rPr>
          <w:rFonts w:ascii="Times New Roman" w:eastAsia="Times New Roman" w:hAnsi="Times New Roman" w:cs="Times New Roman"/>
          <w:b/>
          <w:bCs/>
          <w:color w:val="000000"/>
          <w:sz w:val="24"/>
          <w:szCs w:val="24"/>
          <w:lang w:eastAsia="hu-HU"/>
        </w:rPr>
        <w:t xml:space="preserve">Nyerj páros jegyet az Őszi Rózsanapra </w:t>
      </w:r>
      <w:r w:rsidRPr="00CA610D">
        <w:rPr>
          <w:rFonts w:ascii="Times New Roman" w:eastAsia="Times New Roman" w:hAnsi="Times New Roman" w:cs="Times New Roman"/>
          <w:color w:val="000000"/>
          <w:sz w:val="24"/>
          <w:szCs w:val="24"/>
          <w:lang w:eastAsia="hu-HU"/>
        </w:rPr>
        <w:t xml:space="preserve">nyereményjátékban (a továbbiakban: </w:t>
      </w:r>
      <w:r w:rsidRPr="00CA610D">
        <w:rPr>
          <w:rFonts w:ascii="Times New Roman" w:eastAsia="Times New Roman" w:hAnsi="Times New Roman" w:cs="Times New Roman"/>
          <w:b/>
          <w:bCs/>
          <w:color w:val="000000"/>
          <w:sz w:val="24"/>
          <w:szCs w:val="24"/>
          <w:lang w:eastAsia="hu-HU"/>
        </w:rPr>
        <w:t>„Nyereményjáték”</w:t>
      </w:r>
      <w:r w:rsidRPr="00CA610D">
        <w:rPr>
          <w:rFonts w:ascii="Times New Roman" w:eastAsia="Times New Roman" w:hAnsi="Times New Roman" w:cs="Times New Roman"/>
          <w:color w:val="000000"/>
          <w:sz w:val="24"/>
          <w:szCs w:val="24"/>
          <w:lang w:eastAsia="hu-HU"/>
        </w:rPr>
        <w:t xml:space="preserve">) való részvételre és a nyereményjáték lebonyolítására a jelen nyereményjáték szabályzatban (a továbbiakban: </w:t>
      </w:r>
      <w:r w:rsidRPr="00CA610D">
        <w:rPr>
          <w:rFonts w:ascii="Times New Roman" w:eastAsia="Times New Roman" w:hAnsi="Times New Roman" w:cs="Times New Roman"/>
          <w:b/>
          <w:bCs/>
          <w:color w:val="000000"/>
          <w:sz w:val="24"/>
          <w:szCs w:val="24"/>
          <w:lang w:eastAsia="hu-HU"/>
        </w:rPr>
        <w:t>„Szabályzat”</w:t>
      </w:r>
      <w:r w:rsidRPr="00CA610D">
        <w:rPr>
          <w:rFonts w:ascii="Times New Roman" w:eastAsia="Times New Roman" w:hAnsi="Times New Roman" w:cs="Times New Roman"/>
          <w:color w:val="000000"/>
          <w:sz w:val="24"/>
          <w:szCs w:val="24"/>
          <w:lang w:eastAsia="hu-HU"/>
        </w:rPr>
        <w:t xml:space="preserve">) foglalt feltételek alapján kerül sor. </w:t>
      </w:r>
      <w:r w:rsidRPr="00CA610D">
        <w:rPr>
          <w:rFonts w:ascii="Times New Roman" w:eastAsia="Times New Roman" w:hAnsi="Times New Roman" w:cs="Times New Roman"/>
          <w:b/>
          <w:bCs/>
          <w:color w:val="000000"/>
          <w:sz w:val="24"/>
          <w:szCs w:val="24"/>
          <w:lang w:eastAsia="hu-HU"/>
        </w:rPr>
        <w:t>A Szabályzat magában foglalja a Nyereményjátékkal kapcsolatos adatkezelési tájékoztatót.</w:t>
      </w:r>
    </w:p>
    <w:p w14:paraId="2E488E8C" w14:textId="5B5447EC"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 Nyereményjáték nem áll kapcsolatban a Facebookkal, annak szervezésében a Facebook semmilyen formában nem vesz részt, a Nyereményjátékot a Facebook nem támogatja, nem hagyja jóvá, a Nyereményjátékkal kapcsolatban adatkezelést nem végez, erre tekintettel </w:t>
      </w:r>
      <w:proofErr w:type="spellStart"/>
      <w:r w:rsidR="00E8034D" w:rsidRPr="00CA610D">
        <w:rPr>
          <w:rFonts w:ascii="Times New Roman" w:eastAsia="Times New Roman" w:hAnsi="Times New Roman" w:cs="Times New Roman"/>
          <w:color w:val="000000"/>
          <w:sz w:val="24"/>
          <w:szCs w:val="24"/>
          <w:lang w:eastAsia="hu-HU"/>
        </w:rPr>
        <w:t>teljeskörűen</w:t>
      </w:r>
      <w:proofErr w:type="spellEnd"/>
      <w:r w:rsidRPr="00CA610D">
        <w:rPr>
          <w:rFonts w:ascii="Times New Roman" w:eastAsia="Times New Roman" w:hAnsi="Times New Roman" w:cs="Times New Roman"/>
          <w:color w:val="000000"/>
          <w:sz w:val="24"/>
          <w:szCs w:val="24"/>
          <w:lang w:eastAsia="hu-HU"/>
        </w:rPr>
        <w:t xml:space="preserve"> mentesül a Nyereményjátékkal kapcsolatos valamennyi felelősség alól.</w:t>
      </w:r>
    </w:p>
    <w:p w14:paraId="30915FA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w:t>
      </w:r>
    </w:p>
    <w:p w14:paraId="541099B6"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1.</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Nyereményjáték szervezője</w:t>
      </w:r>
    </w:p>
    <w:p w14:paraId="1BE5AC7E" w14:textId="68229103"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 xml:space="preserve">A Nyereményjáték szervezője a </w:t>
      </w:r>
      <w:r w:rsidR="005366D5" w:rsidRPr="000B71B3">
        <w:rPr>
          <w:rFonts w:ascii="Times New Roman" w:eastAsia="Times New Roman" w:hAnsi="Times New Roman" w:cs="Times New Roman"/>
          <w:color w:val="000000"/>
          <w:sz w:val="24"/>
          <w:szCs w:val="24"/>
          <w:lang w:eastAsia="hu-HU"/>
        </w:rPr>
        <w:t>Hunnia Reneszánsz Nonprofit Kft.</w:t>
      </w:r>
      <w:r w:rsidRPr="00CA610D">
        <w:rPr>
          <w:rFonts w:ascii="Times New Roman" w:eastAsia="Times New Roman" w:hAnsi="Times New Roman" w:cs="Times New Roman"/>
          <w:color w:val="000000"/>
          <w:sz w:val="24"/>
          <w:szCs w:val="24"/>
          <w:lang w:eastAsia="hu-HU"/>
        </w:rPr>
        <w:t xml:space="preserve"> (székhely: </w:t>
      </w:r>
      <w:r w:rsidR="005366D5" w:rsidRPr="000B71B3">
        <w:rPr>
          <w:rFonts w:ascii="Times New Roman" w:eastAsia="Times New Roman" w:hAnsi="Times New Roman" w:cs="Times New Roman"/>
          <w:color w:val="000000"/>
          <w:sz w:val="24"/>
          <w:szCs w:val="24"/>
          <w:lang w:eastAsia="hu-HU"/>
        </w:rPr>
        <w:t>2617 Alsópetény Petőfi út 151.</w:t>
      </w:r>
      <w:r w:rsidRPr="00CA610D">
        <w:rPr>
          <w:rFonts w:ascii="Times New Roman" w:eastAsia="Times New Roman" w:hAnsi="Times New Roman" w:cs="Times New Roman"/>
          <w:color w:val="000000"/>
          <w:sz w:val="24"/>
          <w:szCs w:val="24"/>
          <w:lang w:eastAsia="hu-HU"/>
        </w:rPr>
        <w:t xml:space="preserve">; cégjegyzékszám: </w:t>
      </w:r>
      <w:r w:rsidR="005366D5" w:rsidRPr="000B71B3">
        <w:rPr>
          <w:rFonts w:ascii="Times New Roman" w:eastAsia="Times New Roman" w:hAnsi="Times New Roman" w:cs="Times New Roman"/>
          <w:color w:val="000000"/>
          <w:sz w:val="24"/>
          <w:szCs w:val="24"/>
          <w:lang w:eastAsia="hu-HU"/>
        </w:rPr>
        <w:t>12 09 008662</w:t>
      </w:r>
      <w:r w:rsidRPr="00CA610D">
        <w:rPr>
          <w:rFonts w:ascii="Times New Roman" w:eastAsia="Times New Roman" w:hAnsi="Times New Roman" w:cs="Times New Roman"/>
          <w:color w:val="000000"/>
          <w:sz w:val="24"/>
          <w:szCs w:val="24"/>
          <w:lang w:eastAsia="hu-HU"/>
        </w:rPr>
        <w:t>; a továbbiakban: „</w:t>
      </w:r>
      <w:r w:rsidRPr="00CA610D">
        <w:rPr>
          <w:rFonts w:ascii="Times New Roman" w:eastAsia="Times New Roman" w:hAnsi="Times New Roman" w:cs="Times New Roman"/>
          <w:b/>
          <w:bCs/>
          <w:color w:val="000000"/>
          <w:sz w:val="24"/>
          <w:szCs w:val="24"/>
          <w:lang w:eastAsia="hu-HU"/>
        </w:rPr>
        <w:t>Szervező</w:t>
      </w:r>
      <w:r w:rsidRPr="00CA610D">
        <w:rPr>
          <w:rFonts w:ascii="Times New Roman" w:eastAsia="Times New Roman" w:hAnsi="Times New Roman" w:cs="Times New Roman"/>
          <w:color w:val="000000"/>
          <w:sz w:val="24"/>
          <w:szCs w:val="24"/>
          <w:lang w:eastAsia="hu-HU"/>
        </w:rPr>
        <w:t>”).</w:t>
      </w:r>
    </w:p>
    <w:p w14:paraId="0448C57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w:t>
      </w:r>
    </w:p>
    <w:p w14:paraId="76CC8D18"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2.</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Nyereményjátékban részt vevő személyek, a résztvevők kizárása</w:t>
      </w:r>
    </w:p>
    <w:p w14:paraId="204DBF4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 Nyereményjátékban azok a 18. életévüket betöltött, cselekvőképes természetes személyek (a továbbiakban: </w:t>
      </w:r>
      <w:r w:rsidRPr="00CA610D">
        <w:rPr>
          <w:rFonts w:ascii="Times New Roman" w:eastAsia="Times New Roman" w:hAnsi="Times New Roman" w:cs="Times New Roman"/>
          <w:b/>
          <w:bCs/>
          <w:color w:val="000000"/>
          <w:sz w:val="24"/>
          <w:szCs w:val="24"/>
          <w:lang w:eastAsia="hu-HU"/>
        </w:rPr>
        <w:t>„Résztvevők”</w:t>
      </w:r>
      <w:r w:rsidRPr="00CA610D">
        <w:rPr>
          <w:rFonts w:ascii="Times New Roman" w:eastAsia="Times New Roman" w:hAnsi="Times New Roman" w:cs="Times New Roman"/>
          <w:color w:val="000000"/>
          <w:sz w:val="24"/>
          <w:szCs w:val="24"/>
          <w:lang w:eastAsia="hu-HU"/>
        </w:rPr>
        <w:t>) vehetnek részt, akik Magyarországon állandó lakcímmel vagy tartózkodási hellyel, továbbá Facebook felhasználói fiókkal rendelkeznek, és eleget tesznek a jelen Szabályzatban foglalt, a Nyereményjáték menetével kapcsolatos további részvételi feltételeknek.</w:t>
      </w:r>
    </w:p>
    <w:p w14:paraId="61AF5CC2" w14:textId="77777777" w:rsidR="00CA610D" w:rsidRPr="00CA610D" w:rsidRDefault="00CA610D" w:rsidP="00CA610D">
      <w:pPr>
        <w:spacing w:before="240" w:after="24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Nyereményjátékban való részvétellel a Résztvevők vállalják, hogy a jelen Szabályzatban foglalt rendelkezéseket elfogadják.</w:t>
      </w:r>
    </w:p>
    <w:p w14:paraId="00898682" w14:textId="02629135"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Nyereményjátékban nem vehetnek részt, továbbá a Nyereményjátékból kizárásra kerülnek:</w:t>
      </w:r>
    </w:p>
    <w:p w14:paraId="36F9C9E5" w14:textId="1C6498D6"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 Nyereményjáték Szervezője</w:t>
      </w:r>
      <w:r w:rsidR="005366D5">
        <w:rPr>
          <w:rFonts w:ascii="Times New Roman" w:eastAsia="Times New Roman" w:hAnsi="Times New Roman" w:cs="Times New Roman"/>
          <w:color w:val="000000"/>
          <w:sz w:val="24"/>
          <w:szCs w:val="24"/>
          <w:lang w:eastAsia="hu-HU"/>
        </w:rPr>
        <w:t>,</w:t>
      </w:r>
    </w:p>
    <w:p w14:paraId="27C33787" w14:textId="770B8DCE"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005366D5">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Nyereményjáték Szervezőjével munkaviszonyban, megbízási, vállalkozási vagy munkavégzésre irányuló egyéb jogviszonyban álló személyek, vezető tisztségviselők és tulajdonosok, valamint ezen személyek Ptk. 8:1. § (1) bekezdés 2. pontja szerinti hozzátartozói,</w:t>
      </w:r>
    </w:p>
    <w:p w14:paraId="0735F31D" w14:textId="77777777"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azok a személyek, akik a jelen Szabályzatban foglalt rendelkezéseket nem fogadják el,</w:t>
      </w:r>
    </w:p>
    <w:p w14:paraId="3BBC546F" w14:textId="00CE2BA8"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lastRenderedPageBreak/>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azok a személyek, akik a Facebook Felhasználási feltételeit sértő felhasználói fiókkal rendelkeznek,</w:t>
      </w:r>
    </w:p>
    <w:p w14:paraId="4300094E" w14:textId="77777777"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azok a személyek, akik a Nyereményjáték mentetét vagy eredményét bármilyen tisztességtelen módon befolyásolni próbálják,</w:t>
      </w:r>
    </w:p>
    <w:p w14:paraId="6FD82682" w14:textId="2589C873" w:rsidR="00CA610D" w:rsidRPr="00CA610D" w:rsidRDefault="00CA610D" w:rsidP="000B71B3">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azok a személyek, akik a Szervező megítélése alapján a Nyereményjátékban való részvétel során tanúsított magatartásukkal (az általuk közzétett jogsértő tartalmakkal, kommentekkel, egyéb nyilatkozatokkal) sértik a Szervező jó hírnevét, jogos gazdasági érdekét vagy más személyek jogait. Az ilyen tartalmakat a Szervező előzetes értesítés nélkül jogosult törölni.</w:t>
      </w:r>
    </w:p>
    <w:p w14:paraId="524A453B"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jogosult a jelen Szabályzatban foglalt rendelkezéseket megsértő Résztvevőt a Nyereményjátékból előzetes értesítés nélkül kizárni.</w:t>
      </w:r>
    </w:p>
    <w:p w14:paraId="5E3D7948" w14:textId="3D8C6964" w:rsidR="00CA610D" w:rsidRPr="00CA610D" w:rsidRDefault="00CA610D" w:rsidP="005366D5">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7762B70A"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3.</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Nyereményjáték időtartama</w:t>
      </w:r>
    </w:p>
    <w:p w14:paraId="2114EC73" w14:textId="78608A82"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A Nyereményjáték 202</w:t>
      </w:r>
      <w:r w:rsidR="005366D5">
        <w:rPr>
          <w:rFonts w:ascii="Times New Roman" w:eastAsia="Times New Roman" w:hAnsi="Times New Roman" w:cs="Times New Roman"/>
          <w:color w:val="000000"/>
          <w:sz w:val="24"/>
          <w:szCs w:val="24"/>
          <w:lang w:eastAsia="hu-HU"/>
        </w:rPr>
        <w:t>2</w:t>
      </w:r>
      <w:r w:rsidRPr="00CA610D">
        <w:rPr>
          <w:rFonts w:ascii="Times New Roman" w:eastAsia="Times New Roman" w:hAnsi="Times New Roman" w:cs="Times New Roman"/>
          <w:color w:val="000000"/>
          <w:sz w:val="24"/>
          <w:szCs w:val="24"/>
          <w:lang w:eastAsia="hu-HU"/>
        </w:rPr>
        <w:t xml:space="preserve">. </w:t>
      </w:r>
      <w:r w:rsidR="00ED5D8D">
        <w:rPr>
          <w:rFonts w:ascii="Times New Roman" w:eastAsia="Times New Roman" w:hAnsi="Times New Roman" w:cs="Times New Roman"/>
          <w:color w:val="000000"/>
          <w:sz w:val="24"/>
          <w:szCs w:val="24"/>
          <w:lang w:eastAsia="hu-HU"/>
        </w:rPr>
        <w:t>október</w:t>
      </w:r>
      <w:r w:rsidRPr="00CA610D">
        <w:rPr>
          <w:rFonts w:ascii="Times New Roman" w:eastAsia="Times New Roman" w:hAnsi="Times New Roman" w:cs="Times New Roman"/>
          <w:color w:val="000000"/>
          <w:sz w:val="24"/>
          <w:szCs w:val="24"/>
          <w:lang w:eastAsia="hu-HU"/>
        </w:rPr>
        <w:t xml:space="preserve"> </w:t>
      </w:r>
      <w:r w:rsidR="00ED5D8D">
        <w:rPr>
          <w:rFonts w:ascii="Times New Roman" w:eastAsia="Times New Roman" w:hAnsi="Times New Roman" w:cs="Times New Roman"/>
          <w:color w:val="000000"/>
          <w:sz w:val="24"/>
          <w:szCs w:val="24"/>
          <w:lang w:eastAsia="hu-HU"/>
        </w:rPr>
        <w:t>08</w:t>
      </w:r>
      <w:r w:rsidRPr="00CA610D">
        <w:rPr>
          <w:rFonts w:ascii="Times New Roman" w:eastAsia="Times New Roman" w:hAnsi="Times New Roman" w:cs="Times New Roman"/>
          <w:color w:val="000000"/>
          <w:sz w:val="24"/>
          <w:szCs w:val="24"/>
          <w:lang w:eastAsia="hu-HU"/>
        </w:rPr>
        <w:t xml:space="preserve">. </w:t>
      </w:r>
      <w:r w:rsidR="004154DF" w:rsidRPr="000B71B3">
        <w:rPr>
          <w:rFonts w:ascii="Times New Roman" w:eastAsia="Times New Roman" w:hAnsi="Times New Roman" w:cs="Times New Roman"/>
          <w:color w:val="000000"/>
          <w:sz w:val="24"/>
          <w:szCs w:val="24"/>
          <w:lang w:eastAsia="hu-HU"/>
        </w:rPr>
        <w:t>18</w:t>
      </w:r>
      <w:r w:rsidRPr="00CA610D">
        <w:rPr>
          <w:rFonts w:ascii="Times New Roman" w:eastAsia="Times New Roman" w:hAnsi="Times New Roman" w:cs="Times New Roman"/>
          <w:color w:val="000000"/>
          <w:sz w:val="24"/>
          <w:szCs w:val="24"/>
          <w:lang w:eastAsia="hu-HU"/>
        </w:rPr>
        <w:t>:</w:t>
      </w:r>
      <w:r w:rsidR="004154DF" w:rsidRPr="000B71B3">
        <w:rPr>
          <w:rFonts w:ascii="Times New Roman" w:eastAsia="Times New Roman" w:hAnsi="Times New Roman" w:cs="Times New Roman"/>
          <w:color w:val="000000"/>
          <w:sz w:val="24"/>
          <w:szCs w:val="24"/>
          <w:lang w:eastAsia="hu-HU"/>
        </w:rPr>
        <w:t>00</w:t>
      </w:r>
      <w:r w:rsidRPr="00CA610D">
        <w:rPr>
          <w:rFonts w:ascii="Times New Roman" w:eastAsia="Times New Roman" w:hAnsi="Times New Roman" w:cs="Times New Roman"/>
          <w:color w:val="000000"/>
          <w:sz w:val="24"/>
          <w:szCs w:val="24"/>
          <w:lang w:eastAsia="hu-HU"/>
        </w:rPr>
        <w:t>-től 202</w:t>
      </w:r>
      <w:r w:rsidR="004154DF">
        <w:rPr>
          <w:rFonts w:ascii="Times New Roman" w:eastAsia="Times New Roman" w:hAnsi="Times New Roman" w:cs="Times New Roman"/>
          <w:color w:val="000000"/>
          <w:sz w:val="24"/>
          <w:szCs w:val="24"/>
          <w:lang w:eastAsia="hu-HU"/>
        </w:rPr>
        <w:t>2</w:t>
      </w:r>
      <w:r w:rsidRPr="00CA610D">
        <w:rPr>
          <w:rFonts w:ascii="Times New Roman" w:eastAsia="Times New Roman" w:hAnsi="Times New Roman" w:cs="Times New Roman"/>
          <w:color w:val="000000"/>
          <w:sz w:val="24"/>
          <w:szCs w:val="24"/>
          <w:lang w:eastAsia="hu-HU"/>
        </w:rPr>
        <w:t xml:space="preserve">. </w:t>
      </w:r>
      <w:r w:rsidR="00ED5D8D">
        <w:rPr>
          <w:rFonts w:ascii="Times New Roman" w:eastAsia="Times New Roman" w:hAnsi="Times New Roman" w:cs="Times New Roman"/>
          <w:color w:val="000000"/>
          <w:sz w:val="24"/>
          <w:szCs w:val="24"/>
          <w:lang w:eastAsia="hu-HU"/>
        </w:rPr>
        <w:t>október</w:t>
      </w:r>
      <w:r w:rsidRPr="00CA610D">
        <w:rPr>
          <w:rFonts w:ascii="Times New Roman" w:eastAsia="Times New Roman" w:hAnsi="Times New Roman" w:cs="Times New Roman"/>
          <w:color w:val="000000"/>
          <w:sz w:val="24"/>
          <w:szCs w:val="24"/>
          <w:lang w:eastAsia="hu-HU"/>
        </w:rPr>
        <w:t xml:space="preserve"> </w:t>
      </w:r>
      <w:r w:rsidR="00ED5D8D">
        <w:rPr>
          <w:rFonts w:ascii="Times New Roman" w:eastAsia="Times New Roman" w:hAnsi="Times New Roman" w:cs="Times New Roman"/>
          <w:color w:val="000000"/>
          <w:sz w:val="24"/>
          <w:szCs w:val="24"/>
          <w:lang w:eastAsia="hu-HU"/>
        </w:rPr>
        <w:t>11</w:t>
      </w:r>
      <w:r w:rsidR="0010581E">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24"/>
          <w:szCs w:val="24"/>
          <w:lang w:eastAsia="hu-HU"/>
        </w:rPr>
        <w:t xml:space="preserve"> </w:t>
      </w:r>
      <w:r w:rsidR="004154DF" w:rsidRPr="000B71B3">
        <w:rPr>
          <w:rFonts w:ascii="Times New Roman" w:eastAsia="Times New Roman" w:hAnsi="Times New Roman" w:cs="Times New Roman"/>
          <w:color w:val="000000"/>
          <w:sz w:val="24"/>
          <w:szCs w:val="24"/>
          <w:lang w:eastAsia="hu-HU"/>
        </w:rPr>
        <w:t>10</w:t>
      </w:r>
      <w:r w:rsidRPr="00CA610D">
        <w:rPr>
          <w:rFonts w:ascii="Times New Roman" w:eastAsia="Times New Roman" w:hAnsi="Times New Roman" w:cs="Times New Roman"/>
          <w:color w:val="000000"/>
          <w:sz w:val="24"/>
          <w:szCs w:val="24"/>
          <w:lang w:eastAsia="hu-HU"/>
        </w:rPr>
        <w:t>:</w:t>
      </w:r>
      <w:r w:rsidR="004154DF" w:rsidRPr="000B71B3">
        <w:rPr>
          <w:rFonts w:ascii="Times New Roman" w:eastAsia="Times New Roman" w:hAnsi="Times New Roman" w:cs="Times New Roman"/>
          <w:color w:val="000000"/>
          <w:sz w:val="24"/>
          <w:szCs w:val="24"/>
          <w:lang w:eastAsia="hu-HU"/>
        </w:rPr>
        <w:t>00</w:t>
      </w:r>
      <w:r w:rsidRPr="00CA610D">
        <w:rPr>
          <w:rFonts w:ascii="Times New Roman" w:eastAsia="Times New Roman" w:hAnsi="Times New Roman" w:cs="Times New Roman"/>
          <w:color w:val="000000"/>
          <w:sz w:val="24"/>
          <w:szCs w:val="24"/>
          <w:lang w:eastAsia="hu-HU"/>
        </w:rPr>
        <w:t>-ig tart.</w:t>
      </w:r>
    </w:p>
    <w:p w14:paraId="3ABFCE5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6B5AF1C2"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4.</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Nyereményjáték menete</w:t>
      </w:r>
    </w:p>
    <w:p w14:paraId="6DB02A28" w14:textId="614A9B76"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 a Szervező hivatalos Facebook oldalán kerül közzétételre. </w:t>
      </w:r>
    </w:p>
    <w:p w14:paraId="1A4E1FFE" w14:textId="0566331A" w:rsidR="00CA610D" w:rsidRPr="00CA610D" w:rsidRDefault="000B71B3" w:rsidP="00CA610D">
      <w:pPr>
        <w:spacing w:before="240" w:after="0" w:line="240" w:lineRule="auto"/>
        <w:jc w:val="both"/>
        <w:rPr>
          <w:rFonts w:ascii="Times New Roman" w:eastAsia="Times New Roman" w:hAnsi="Times New Roman" w:cs="Times New Roman"/>
          <w:b/>
          <w:bCs/>
          <w:color w:val="000000"/>
          <w:sz w:val="24"/>
          <w:szCs w:val="24"/>
          <w:lang w:eastAsia="hu-HU"/>
        </w:rPr>
      </w:pPr>
      <w:r w:rsidRPr="000B71B3">
        <w:rPr>
          <w:rFonts w:ascii="Times New Roman" w:eastAsia="Times New Roman" w:hAnsi="Times New Roman" w:cs="Times New Roman"/>
          <w:b/>
          <w:bCs/>
          <w:color w:val="000000"/>
          <w:sz w:val="24"/>
          <w:szCs w:val="24"/>
          <w:lang w:eastAsia="hu-HU"/>
        </w:rPr>
        <w:t>S</w:t>
      </w:r>
      <w:r w:rsidR="00CA610D" w:rsidRPr="00CA610D">
        <w:rPr>
          <w:rFonts w:ascii="Times New Roman" w:eastAsia="Times New Roman" w:hAnsi="Times New Roman" w:cs="Times New Roman"/>
          <w:b/>
          <w:bCs/>
          <w:color w:val="000000"/>
          <w:sz w:val="24"/>
          <w:szCs w:val="24"/>
          <w:lang w:eastAsia="hu-HU"/>
        </w:rPr>
        <w:t xml:space="preserve">orsolás az összes </w:t>
      </w:r>
      <w:proofErr w:type="spellStart"/>
      <w:r w:rsidR="00CA610D" w:rsidRPr="00CA610D">
        <w:rPr>
          <w:rFonts w:ascii="Times New Roman" w:eastAsia="Times New Roman" w:hAnsi="Times New Roman" w:cs="Times New Roman"/>
          <w:b/>
          <w:bCs/>
          <w:color w:val="000000"/>
          <w:sz w:val="24"/>
          <w:szCs w:val="24"/>
          <w:lang w:eastAsia="hu-HU"/>
        </w:rPr>
        <w:t>kommentelő</w:t>
      </w:r>
      <w:proofErr w:type="spellEnd"/>
      <w:r w:rsidR="00CA610D" w:rsidRPr="00CA610D">
        <w:rPr>
          <w:rFonts w:ascii="Times New Roman" w:eastAsia="Times New Roman" w:hAnsi="Times New Roman" w:cs="Times New Roman"/>
          <w:b/>
          <w:bCs/>
          <w:color w:val="000000"/>
          <w:sz w:val="24"/>
          <w:szCs w:val="24"/>
          <w:lang w:eastAsia="hu-HU"/>
        </w:rPr>
        <w:t xml:space="preserve"> között </w:t>
      </w:r>
    </w:p>
    <w:p w14:paraId="422E16A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Nyereményjátékban való részvétel feltétele, hogy a Résztvevő a Nyereményjáték időtartama alatt a Szervező Facebook oldalán közzétett Nyereményjátékról szóló poszt alatt hozzászólást (kommentet) írjon.</w:t>
      </w:r>
    </w:p>
    <w:p w14:paraId="19F6953E" w14:textId="085F78A7" w:rsid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 a hozzászólást (kommentet) író Résztvevők között kerül kisorsolásra.</w:t>
      </w:r>
    </w:p>
    <w:p w14:paraId="51A44628" w14:textId="77777777" w:rsidR="002641D8" w:rsidRPr="00CA610D" w:rsidRDefault="002641D8" w:rsidP="00CA610D">
      <w:pPr>
        <w:spacing w:before="240" w:after="0" w:line="240" w:lineRule="auto"/>
        <w:jc w:val="both"/>
        <w:rPr>
          <w:rFonts w:ascii="Times New Roman" w:eastAsia="Times New Roman" w:hAnsi="Times New Roman" w:cs="Times New Roman"/>
          <w:sz w:val="24"/>
          <w:szCs w:val="24"/>
          <w:lang w:eastAsia="hu-HU"/>
        </w:rPr>
      </w:pPr>
    </w:p>
    <w:p w14:paraId="23C81BB4"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5.</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 sorsolása, a nyertes értesítése</w:t>
      </w:r>
    </w:p>
    <w:p w14:paraId="4EDB9A5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 sorsolására a Nyereményjáték időtartamának lejártát követően kerül sor.</w:t>
      </w:r>
    </w:p>
    <w:p w14:paraId="59BDB0AF" w14:textId="09624164"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A nyeremény sorsolásának időpontja: 202</w:t>
      </w:r>
      <w:r w:rsidR="002641D8">
        <w:rPr>
          <w:rFonts w:ascii="Times New Roman" w:eastAsia="Times New Roman" w:hAnsi="Times New Roman" w:cs="Times New Roman"/>
          <w:color w:val="000000"/>
          <w:sz w:val="24"/>
          <w:szCs w:val="24"/>
          <w:lang w:eastAsia="hu-HU"/>
        </w:rPr>
        <w:t>2</w:t>
      </w:r>
      <w:r w:rsidRPr="00CA610D">
        <w:rPr>
          <w:rFonts w:ascii="Times New Roman" w:eastAsia="Times New Roman" w:hAnsi="Times New Roman" w:cs="Times New Roman"/>
          <w:color w:val="000000"/>
          <w:sz w:val="24"/>
          <w:szCs w:val="24"/>
          <w:lang w:eastAsia="hu-HU"/>
        </w:rPr>
        <w:t xml:space="preserve">. </w:t>
      </w:r>
      <w:r w:rsidR="00ED5D8D">
        <w:rPr>
          <w:rFonts w:ascii="Times New Roman" w:eastAsia="Times New Roman" w:hAnsi="Times New Roman" w:cs="Times New Roman"/>
          <w:color w:val="000000"/>
          <w:sz w:val="24"/>
          <w:szCs w:val="24"/>
          <w:lang w:eastAsia="hu-HU"/>
        </w:rPr>
        <w:t>október</w:t>
      </w:r>
      <w:r w:rsidRPr="00CA610D">
        <w:rPr>
          <w:rFonts w:ascii="Times New Roman" w:eastAsia="Times New Roman" w:hAnsi="Times New Roman" w:cs="Times New Roman"/>
          <w:color w:val="000000"/>
          <w:sz w:val="24"/>
          <w:szCs w:val="24"/>
          <w:lang w:eastAsia="hu-HU"/>
        </w:rPr>
        <w:t xml:space="preserve"> </w:t>
      </w:r>
      <w:r w:rsidR="0010581E">
        <w:rPr>
          <w:rFonts w:ascii="Times New Roman" w:eastAsia="Times New Roman" w:hAnsi="Times New Roman" w:cs="Times New Roman"/>
          <w:color w:val="000000"/>
          <w:sz w:val="24"/>
          <w:szCs w:val="24"/>
          <w:lang w:eastAsia="hu-HU"/>
        </w:rPr>
        <w:t>28</w:t>
      </w:r>
      <w:r w:rsidRPr="00CA610D">
        <w:rPr>
          <w:rFonts w:ascii="Times New Roman" w:eastAsia="Times New Roman" w:hAnsi="Times New Roman" w:cs="Times New Roman"/>
          <w:color w:val="000000"/>
          <w:sz w:val="24"/>
          <w:szCs w:val="24"/>
          <w:lang w:eastAsia="hu-HU"/>
        </w:rPr>
        <w:t xml:space="preserve">. </w:t>
      </w:r>
      <w:r w:rsidR="002641D8" w:rsidRPr="000B71B3">
        <w:rPr>
          <w:rFonts w:ascii="Times New Roman" w:eastAsia="Times New Roman" w:hAnsi="Times New Roman" w:cs="Times New Roman"/>
          <w:color w:val="000000"/>
          <w:sz w:val="24"/>
          <w:szCs w:val="24"/>
          <w:lang w:eastAsia="hu-HU"/>
        </w:rPr>
        <w:t>10</w:t>
      </w:r>
      <w:r w:rsidRPr="00CA610D">
        <w:rPr>
          <w:rFonts w:ascii="Times New Roman" w:eastAsia="Times New Roman" w:hAnsi="Times New Roman" w:cs="Times New Roman"/>
          <w:color w:val="000000"/>
          <w:sz w:val="24"/>
          <w:szCs w:val="24"/>
          <w:lang w:eastAsia="hu-HU"/>
        </w:rPr>
        <w:t>:</w:t>
      </w:r>
      <w:r w:rsidR="002641D8" w:rsidRPr="000B71B3">
        <w:rPr>
          <w:rFonts w:ascii="Times New Roman" w:eastAsia="Times New Roman" w:hAnsi="Times New Roman" w:cs="Times New Roman"/>
          <w:color w:val="000000"/>
          <w:sz w:val="24"/>
          <w:szCs w:val="24"/>
          <w:lang w:eastAsia="hu-HU"/>
        </w:rPr>
        <w:t>15</w:t>
      </w:r>
      <w:r w:rsidRPr="00CA610D">
        <w:rPr>
          <w:rFonts w:ascii="Times New Roman" w:eastAsia="Times New Roman" w:hAnsi="Times New Roman" w:cs="Times New Roman"/>
          <w:color w:val="000000"/>
          <w:sz w:val="24"/>
          <w:szCs w:val="24"/>
          <w:lang w:eastAsia="hu-HU"/>
        </w:rPr>
        <w:t>.</w:t>
      </w:r>
    </w:p>
    <w:p w14:paraId="5D300DA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sorsolás időpontjában egy nyertes és három tartaléknyertes kerül kisorsolásra.</w:t>
      </w:r>
    </w:p>
    <w:p w14:paraId="17899977" w14:textId="5BDEFCB4" w:rsidR="00CA610D" w:rsidRPr="00CA610D" w:rsidRDefault="00CA610D" w:rsidP="00CA610D">
      <w:pPr>
        <w:spacing w:before="240" w:after="0" w:line="240" w:lineRule="auto"/>
        <w:jc w:val="both"/>
        <w:rPr>
          <w:rFonts w:ascii="Times New Roman" w:eastAsia="Times New Roman" w:hAnsi="Times New Roman" w:cs="Times New Roman"/>
          <w:b/>
          <w:bCs/>
          <w:color w:val="000000"/>
          <w:sz w:val="24"/>
          <w:szCs w:val="24"/>
          <w:lang w:eastAsia="hu-HU"/>
        </w:rPr>
      </w:pPr>
      <w:r w:rsidRPr="00CA610D">
        <w:rPr>
          <w:rFonts w:ascii="Times New Roman" w:eastAsia="Times New Roman" w:hAnsi="Times New Roman" w:cs="Times New Roman"/>
          <w:b/>
          <w:bCs/>
          <w:color w:val="000000"/>
          <w:sz w:val="24"/>
          <w:szCs w:val="24"/>
          <w:lang w:eastAsia="hu-HU"/>
        </w:rPr>
        <w:t> </w:t>
      </w:r>
      <w:r w:rsidR="000B71B3" w:rsidRPr="000B71B3">
        <w:rPr>
          <w:rFonts w:ascii="Times New Roman" w:eastAsia="Times New Roman" w:hAnsi="Times New Roman" w:cs="Times New Roman"/>
          <w:b/>
          <w:bCs/>
          <w:color w:val="000000"/>
          <w:sz w:val="24"/>
          <w:szCs w:val="24"/>
          <w:lang w:eastAsia="hu-HU"/>
        </w:rPr>
        <w:t>N</w:t>
      </w:r>
      <w:r w:rsidRPr="00CA610D">
        <w:rPr>
          <w:rFonts w:ascii="Times New Roman" w:eastAsia="Times New Roman" w:hAnsi="Times New Roman" w:cs="Times New Roman"/>
          <w:b/>
          <w:bCs/>
          <w:color w:val="000000"/>
          <w:sz w:val="24"/>
          <w:szCs w:val="24"/>
          <w:lang w:eastAsia="hu-HU"/>
        </w:rPr>
        <w:t>em nyilvános sorsolás, számítógépes algoritmussal</w:t>
      </w:r>
    </w:p>
    <w:p w14:paraId="14D12820"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sorsolás helyszíne a Szervező székhelye, a sorsolás nem nyilvános. A Szervező a sorsolást a véletlenszerűség elve alapján működő számítógépes algoritmus segítségével végzi.</w:t>
      </w:r>
    </w:p>
    <w:p w14:paraId="77D5A4D3" w14:textId="77777777" w:rsidR="000B71B3" w:rsidRDefault="00000000" w:rsidP="00CA610D">
      <w:pPr>
        <w:spacing w:before="240" w:after="0" w:line="240" w:lineRule="auto"/>
        <w:jc w:val="both"/>
        <w:rPr>
          <w:rFonts w:ascii="Times New Roman" w:eastAsia="Times New Roman" w:hAnsi="Times New Roman" w:cs="Times New Roman"/>
          <w:color w:val="000000"/>
          <w:sz w:val="24"/>
          <w:szCs w:val="24"/>
          <w:lang w:eastAsia="hu-HU"/>
        </w:rPr>
      </w:pPr>
      <w:hyperlink r:id="rId4" w:history="1">
        <w:r w:rsidR="000B71B3" w:rsidRPr="00ED58B3">
          <w:rPr>
            <w:rStyle w:val="Hiperhivatkozs"/>
            <w:rFonts w:ascii="Times New Roman" w:eastAsia="Times New Roman" w:hAnsi="Times New Roman" w:cs="Times New Roman"/>
            <w:sz w:val="24"/>
            <w:szCs w:val="24"/>
            <w:lang w:eastAsia="hu-HU"/>
          </w:rPr>
          <w:t>https://socialwinner.besocial.hu/</w:t>
        </w:r>
      </w:hyperlink>
      <w:r w:rsidR="000B71B3">
        <w:rPr>
          <w:rFonts w:ascii="Times New Roman" w:eastAsia="Times New Roman" w:hAnsi="Times New Roman" w:cs="Times New Roman"/>
          <w:color w:val="000000"/>
          <w:sz w:val="24"/>
          <w:szCs w:val="24"/>
          <w:lang w:eastAsia="hu-HU"/>
        </w:rPr>
        <w:t xml:space="preserve"> </w:t>
      </w:r>
    </w:p>
    <w:p w14:paraId="2439FFCB" w14:textId="378EAED3"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A Szervező a sorsolásról jegyzőkönyvet készít.</w:t>
      </w:r>
    </w:p>
    <w:p w14:paraId="55BC5423" w14:textId="6D464F77" w:rsidR="00CA610D" w:rsidRPr="00CA610D" w:rsidRDefault="000B71B3" w:rsidP="00CA610D">
      <w:pPr>
        <w:spacing w:before="240" w:after="0" w:line="240" w:lineRule="auto"/>
        <w:jc w:val="both"/>
        <w:rPr>
          <w:rFonts w:ascii="Times New Roman" w:eastAsia="Times New Roman" w:hAnsi="Times New Roman" w:cs="Times New Roman"/>
          <w:b/>
          <w:bCs/>
          <w:color w:val="000000"/>
          <w:sz w:val="24"/>
          <w:szCs w:val="24"/>
          <w:lang w:eastAsia="hu-HU"/>
        </w:rPr>
      </w:pPr>
      <w:r w:rsidRPr="000B71B3">
        <w:rPr>
          <w:rFonts w:ascii="Times New Roman" w:eastAsia="Times New Roman" w:hAnsi="Times New Roman" w:cs="Times New Roman"/>
          <w:b/>
          <w:bCs/>
          <w:color w:val="000000"/>
          <w:sz w:val="24"/>
          <w:szCs w:val="24"/>
          <w:lang w:eastAsia="hu-HU"/>
        </w:rPr>
        <w:lastRenderedPageBreak/>
        <w:t>A</w:t>
      </w:r>
      <w:r w:rsidR="00CA610D" w:rsidRPr="00CA610D">
        <w:rPr>
          <w:rFonts w:ascii="Times New Roman" w:eastAsia="Times New Roman" w:hAnsi="Times New Roman" w:cs="Times New Roman"/>
          <w:b/>
          <w:bCs/>
          <w:color w:val="000000"/>
          <w:sz w:val="24"/>
          <w:szCs w:val="24"/>
          <w:lang w:eastAsia="hu-HU"/>
        </w:rPr>
        <w:t xml:space="preserve"> Szervező veszi fel a kapcsolatos a nyertessel</w:t>
      </w:r>
      <w:r w:rsidR="0010581E">
        <w:rPr>
          <w:rFonts w:ascii="Times New Roman" w:eastAsia="Times New Roman" w:hAnsi="Times New Roman" w:cs="Times New Roman"/>
          <w:b/>
          <w:bCs/>
          <w:color w:val="000000"/>
          <w:sz w:val="24"/>
          <w:szCs w:val="24"/>
          <w:lang w:eastAsia="hu-HU"/>
        </w:rPr>
        <w:t>, ha lehetséges a profilján keresztül, ha nem akkor megkéri kommentben a játék posztjában, hogy vegye fel a Szervezővel a kapcsolatot.</w:t>
      </w:r>
    </w:p>
    <w:p w14:paraId="34F49D0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nyertes Résztvevő nevét a Szervező Facebook oldalán a Nyereményjátékkal kapcsolatos posztban teszi közzé, egyúttal a Szervező a nyertes Résztvevőt privát üzenetben is értesíti. A Szervező az értesítéssel egyidejűleg privát üzenetben kéri el a nyertes Résztvevő azonosításához és a nyeremény átvételéhez feltétlenül szükséges adatokat a jelen Szabályzat Nyeremény átvétele körében írtaknak megfelelően.</w:t>
      </w:r>
    </w:p>
    <w:p w14:paraId="2738047C" w14:textId="2E20415F"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Abban az esetben, ha a nyertes Résztvevő a Szervező által küldött privát üzenetre annak elküldését követő </w:t>
      </w:r>
      <w:r w:rsidR="002641D8">
        <w:rPr>
          <w:rFonts w:ascii="Times New Roman" w:eastAsia="Times New Roman" w:hAnsi="Times New Roman" w:cs="Times New Roman"/>
          <w:color w:val="000000"/>
          <w:sz w:val="24"/>
          <w:szCs w:val="24"/>
          <w:lang w:eastAsia="hu-HU"/>
        </w:rPr>
        <w:t xml:space="preserve">2 </w:t>
      </w:r>
      <w:r w:rsidRPr="00CA610D">
        <w:rPr>
          <w:rFonts w:ascii="Times New Roman" w:eastAsia="Times New Roman" w:hAnsi="Times New Roman" w:cs="Times New Roman"/>
          <w:color w:val="000000"/>
          <w:sz w:val="24"/>
          <w:szCs w:val="24"/>
          <w:lang w:eastAsia="hu-HU"/>
        </w:rPr>
        <w:t>napon belül nem válaszol, ezen Résztvevő elveszíti a nyeremény átvételére való jogosultságát, és a helyébe a soron következő tartaléknyertes lép. A tartaléknyertes értesítése a fent írtakkal egyezően történik.</w:t>
      </w:r>
    </w:p>
    <w:p w14:paraId="2B10C9B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kizárja a felelősségét arra az esetre, ha a Résztvevő az általa megadott adatok pontatlansága, vagy Facebook felhasználói fiókjához való hozzáférés vagy üzenetküldési probléma miatt nem értesül a sorsolás eredményéről.</w:t>
      </w:r>
    </w:p>
    <w:p w14:paraId="3E171B97"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178A4CD8"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2FB2BDE8"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6.</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Nyeremény, a nyeremény átvétele vagy kézbesítése</w:t>
      </w:r>
    </w:p>
    <w:p w14:paraId="772C3309"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Résztvevők között az alábbi nyeremény kerül kisorsolásra:</w:t>
      </w:r>
    </w:p>
    <w:p w14:paraId="75AEE497" w14:textId="14605BE6" w:rsidR="00CA610D" w:rsidRPr="00CA610D" w:rsidRDefault="00CA610D" w:rsidP="000B71B3">
      <w:pPr>
        <w:spacing w:before="240" w:after="0" w:line="240" w:lineRule="auto"/>
        <w:jc w:val="both"/>
        <w:rPr>
          <w:rFonts w:ascii="Times New Roman" w:eastAsia="Times New Roman" w:hAnsi="Times New Roman" w:cs="Times New Roman"/>
          <w:color w:val="000000"/>
          <w:sz w:val="24"/>
          <w:szCs w:val="24"/>
          <w:u w:val="single"/>
          <w:lang w:eastAsia="hu-HU"/>
        </w:rPr>
      </w:pPr>
      <w:r w:rsidRPr="00CA610D">
        <w:rPr>
          <w:rFonts w:ascii="Times New Roman" w:eastAsia="Times New Roman" w:hAnsi="Times New Roman" w:cs="Times New Roman"/>
          <w:color w:val="000000"/>
          <w:sz w:val="24"/>
          <w:szCs w:val="24"/>
          <w:u w:val="single"/>
          <w:lang w:eastAsia="hu-HU"/>
        </w:rPr>
        <w:t xml:space="preserve">-        </w:t>
      </w:r>
      <w:r w:rsidR="002641D8" w:rsidRPr="000B71B3">
        <w:rPr>
          <w:rFonts w:ascii="Times New Roman" w:eastAsia="Times New Roman" w:hAnsi="Times New Roman" w:cs="Times New Roman"/>
          <w:color w:val="000000"/>
          <w:sz w:val="24"/>
          <w:szCs w:val="24"/>
          <w:u w:val="single"/>
          <w:lang w:eastAsia="hu-HU"/>
        </w:rPr>
        <w:t>Páros belépő a</w:t>
      </w:r>
      <w:r w:rsidR="0010581E">
        <w:rPr>
          <w:rFonts w:ascii="Times New Roman" w:eastAsia="Times New Roman" w:hAnsi="Times New Roman" w:cs="Times New Roman"/>
          <w:color w:val="000000"/>
          <w:sz w:val="24"/>
          <w:szCs w:val="24"/>
          <w:u w:val="single"/>
          <w:lang w:eastAsia="hu-HU"/>
        </w:rPr>
        <w:t xml:space="preserve">z </w:t>
      </w:r>
      <w:r w:rsidR="00ED5D8D">
        <w:rPr>
          <w:rFonts w:ascii="Times New Roman" w:eastAsia="Times New Roman" w:hAnsi="Times New Roman" w:cs="Times New Roman"/>
          <w:color w:val="000000"/>
          <w:sz w:val="24"/>
          <w:szCs w:val="24"/>
          <w:u w:val="single"/>
          <w:lang w:eastAsia="hu-HU"/>
        </w:rPr>
        <w:t>október</w:t>
      </w:r>
      <w:r w:rsidR="0010581E">
        <w:rPr>
          <w:rFonts w:ascii="Times New Roman" w:eastAsia="Times New Roman" w:hAnsi="Times New Roman" w:cs="Times New Roman"/>
          <w:color w:val="000000"/>
          <w:sz w:val="24"/>
          <w:szCs w:val="24"/>
          <w:u w:val="single"/>
          <w:lang w:eastAsia="hu-HU"/>
        </w:rPr>
        <w:t xml:space="preserve"> 1</w:t>
      </w:r>
      <w:r w:rsidR="00ED5D8D">
        <w:rPr>
          <w:rFonts w:ascii="Times New Roman" w:eastAsia="Times New Roman" w:hAnsi="Times New Roman" w:cs="Times New Roman"/>
          <w:color w:val="000000"/>
          <w:sz w:val="24"/>
          <w:szCs w:val="24"/>
          <w:u w:val="single"/>
          <w:lang w:eastAsia="hu-HU"/>
        </w:rPr>
        <w:t>5</w:t>
      </w:r>
      <w:r w:rsidR="002641D8" w:rsidRPr="000B71B3">
        <w:rPr>
          <w:rFonts w:ascii="Times New Roman" w:eastAsia="Times New Roman" w:hAnsi="Times New Roman" w:cs="Times New Roman"/>
          <w:color w:val="000000"/>
          <w:sz w:val="24"/>
          <w:szCs w:val="24"/>
          <w:u w:val="single"/>
          <w:lang w:eastAsia="hu-HU"/>
        </w:rPr>
        <w:t xml:space="preserve">-i </w:t>
      </w:r>
      <w:r w:rsidR="00ED5D8D">
        <w:rPr>
          <w:rFonts w:ascii="Times New Roman" w:eastAsia="Times New Roman" w:hAnsi="Times New Roman" w:cs="Times New Roman"/>
          <w:color w:val="000000"/>
          <w:sz w:val="24"/>
          <w:szCs w:val="24"/>
          <w:u w:val="single"/>
          <w:lang w:eastAsia="hu-HU"/>
        </w:rPr>
        <w:t>Őszi Rózsanap</w:t>
      </w:r>
      <w:r w:rsidR="002641D8" w:rsidRPr="000B71B3">
        <w:rPr>
          <w:rFonts w:ascii="Times New Roman" w:eastAsia="Times New Roman" w:hAnsi="Times New Roman" w:cs="Times New Roman"/>
          <w:color w:val="000000"/>
          <w:sz w:val="24"/>
          <w:szCs w:val="24"/>
          <w:u w:val="single"/>
          <w:lang w:eastAsia="hu-HU"/>
        </w:rPr>
        <w:t xml:space="preserve"> című rendezvényre.</w:t>
      </w:r>
    </w:p>
    <w:p w14:paraId="51846CA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Több nyeremény sorsolása esetén egy Résztvevő csak egy nyereményre jogosult.</w:t>
      </w:r>
    </w:p>
    <w:p w14:paraId="6049A0AE"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A nyeremény készpénzre nem váltható és másra nem ruházható át.</w:t>
      </w:r>
    </w:p>
    <w:p w14:paraId="03A614C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fenntartja a jogát a nyeremény megváltoztatására. A nyeremény megváltoztatása esetén az eredeti nyereményhez hasonló típusú, legalább az eredetivel azonos értékű nyeremény kerül kisorsolásra vagy átadásra.</w:t>
      </w:r>
    </w:p>
    <w:p w14:paraId="1577901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viseli a nyereménnyel kapcsolatos esetleges adófizetési kötelezettséget.</w:t>
      </w:r>
    </w:p>
    <w:p w14:paraId="26DEFFD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 kézbesítésével kapcsolatos postaköltséget a Szervező viseli. A nyeremény személyes átvétele esetén az átvétellel kapcsolatos költségeket, így különösen a nyertes Résztvevőnek a nyeremény átadásának helyszínére történő utazás költségét a nyertes Résztvevő köteles viselni.</w:t>
      </w:r>
    </w:p>
    <w:p w14:paraId="5408E9B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nyereményhez kapcsolódó, a jelen Szabályzatban foglaltakon túl minden további esetleges költséget a nyertes Résztvevő köteles viselni.</w:t>
      </w:r>
    </w:p>
    <w:p w14:paraId="74FBD851" w14:textId="6D81E40B"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az előző pontban írtak szerinti kapcsolatfelvétel során privát üzenetben kéri a nyertes Résztvevőtől nevének, születési idejének, e-mail címének, telefonszámá</w:t>
      </w:r>
      <w:r w:rsidR="00B13580">
        <w:rPr>
          <w:rFonts w:ascii="Times New Roman" w:eastAsia="Times New Roman" w:hAnsi="Times New Roman" w:cs="Times New Roman"/>
          <w:color w:val="000000"/>
          <w:sz w:val="24"/>
          <w:szCs w:val="24"/>
          <w:lang w:eastAsia="hu-HU"/>
        </w:rPr>
        <w:t>nak</w:t>
      </w:r>
      <w:r w:rsidRPr="00CA610D">
        <w:rPr>
          <w:rFonts w:ascii="Times New Roman" w:eastAsia="Times New Roman" w:hAnsi="Times New Roman" w:cs="Times New Roman"/>
          <w:color w:val="000000"/>
          <w:sz w:val="24"/>
          <w:szCs w:val="24"/>
          <w:lang w:eastAsia="hu-HU"/>
        </w:rPr>
        <w:t xml:space="preserve"> megadását, valamint tájékoztatja a nyertes Résztvevőt a nyeremény átadásának részleteiről.</w:t>
      </w:r>
    </w:p>
    <w:p w14:paraId="190460B9" w14:textId="0A95822C" w:rsidR="00B13580" w:rsidRPr="000B71B3" w:rsidRDefault="00B13580" w:rsidP="00CA610D">
      <w:pPr>
        <w:spacing w:before="240" w:after="0" w:line="240" w:lineRule="auto"/>
        <w:jc w:val="both"/>
        <w:rPr>
          <w:rFonts w:ascii="Times New Roman" w:eastAsia="Times New Roman" w:hAnsi="Times New Roman" w:cs="Times New Roman"/>
          <w:b/>
          <w:bCs/>
          <w:color w:val="000000"/>
          <w:sz w:val="24"/>
          <w:szCs w:val="24"/>
          <w:lang w:eastAsia="hu-HU"/>
        </w:rPr>
      </w:pPr>
      <w:r w:rsidRPr="000B71B3">
        <w:rPr>
          <w:rFonts w:ascii="Times New Roman" w:eastAsia="Times New Roman" w:hAnsi="Times New Roman" w:cs="Times New Roman"/>
          <w:b/>
          <w:bCs/>
          <w:color w:val="000000"/>
          <w:sz w:val="24"/>
          <w:szCs w:val="24"/>
          <w:lang w:eastAsia="hu-HU"/>
        </w:rPr>
        <w:t>A Szervező elektronikus úton (e-mail)-ben küldi el a nyereményt a nyertes részére.</w:t>
      </w:r>
    </w:p>
    <w:p w14:paraId="1ABF2E80" w14:textId="70900F11" w:rsid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lastRenderedPageBreak/>
        <w:t xml:space="preserve">A Szervező a nyertes Résztvevő által privát üzenetben megadott </w:t>
      </w:r>
      <w:r w:rsidR="00B13580">
        <w:rPr>
          <w:rFonts w:ascii="Times New Roman" w:eastAsia="Times New Roman" w:hAnsi="Times New Roman" w:cs="Times New Roman"/>
          <w:color w:val="000000"/>
          <w:sz w:val="24"/>
          <w:szCs w:val="24"/>
          <w:lang w:eastAsia="hu-HU"/>
        </w:rPr>
        <w:t>e-mail küldi a</w:t>
      </w:r>
      <w:r w:rsidRPr="00CA610D">
        <w:rPr>
          <w:rFonts w:ascii="Times New Roman" w:eastAsia="Times New Roman" w:hAnsi="Times New Roman" w:cs="Times New Roman"/>
          <w:color w:val="000000"/>
          <w:sz w:val="24"/>
          <w:szCs w:val="24"/>
          <w:lang w:eastAsia="hu-HU"/>
        </w:rPr>
        <w:t xml:space="preserve"> nyereményt.</w:t>
      </w:r>
    </w:p>
    <w:p w14:paraId="619EFA95" w14:textId="4D241F4A" w:rsidR="0010581E" w:rsidRPr="00CA610D" w:rsidRDefault="0010581E" w:rsidP="00CA610D">
      <w:pPr>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A Szervező fenntartja a jogát, hogy esetleges rendezvénylemondás miatt a nyereményt a következő alkalomra helyezze át, ha megfelel a nyertesnek. Ha nem, akkor automatikusan a második nyertes kapja a nyereményt. </w:t>
      </w:r>
    </w:p>
    <w:p w14:paraId="65D86F2F" w14:textId="77777777" w:rsidR="00CA610D" w:rsidRPr="00CA610D" w:rsidRDefault="00CA610D" w:rsidP="00CA610D">
      <w:pPr>
        <w:spacing w:after="0" w:line="240" w:lineRule="auto"/>
        <w:rPr>
          <w:rFonts w:ascii="Times New Roman" w:eastAsia="Times New Roman" w:hAnsi="Times New Roman" w:cs="Times New Roman"/>
          <w:sz w:val="24"/>
          <w:szCs w:val="24"/>
          <w:lang w:eastAsia="hu-HU"/>
        </w:rPr>
      </w:pPr>
    </w:p>
    <w:p w14:paraId="3B2E3897"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7.</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Adatvédelmi és -kezelési tájékoztató</w:t>
      </w:r>
    </w:p>
    <w:p w14:paraId="773DBC83"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1675EE9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 Szervező az Európai Unió személyes adatok védelméről szóló Adatvédelmi Rendelet (2016/679 sz. rendelet, a továbbiakban: GDPR) 13. cikke, valamint az információs önrendelkezési jogról és az információszabadságról szóló 2011. évi CXII. törvény (a továbbiakban </w:t>
      </w:r>
      <w:proofErr w:type="spellStart"/>
      <w:r w:rsidRPr="00CA610D">
        <w:rPr>
          <w:rFonts w:ascii="Times New Roman" w:eastAsia="Times New Roman" w:hAnsi="Times New Roman" w:cs="Times New Roman"/>
          <w:color w:val="000000"/>
          <w:sz w:val="24"/>
          <w:szCs w:val="24"/>
          <w:lang w:eastAsia="hu-HU"/>
        </w:rPr>
        <w:t>Info</w:t>
      </w:r>
      <w:proofErr w:type="spellEnd"/>
      <w:r w:rsidRPr="00CA610D">
        <w:rPr>
          <w:rFonts w:ascii="Times New Roman" w:eastAsia="Times New Roman" w:hAnsi="Times New Roman" w:cs="Times New Roman"/>
          <w:color w:val="000000"/>
          <w:sz w:val="24"/>
          <w:szCs w:val="24"/>
          <w:lang w:eastAsia="hu-HU"/>
        </w:rPr>
        <w:t xml:space="preserve"> tv.) alapján tájékoztatja a Résztvevőket a Nyereményjátékkal kapcsolatban gyűjtött személyes adatok felhasználásáról és a Résztvevők adatkezeléssel kapcsolatos jogairól.</w:t>
      </w:r>
    </w:p>
    <w:p w14:paraId="454FF525"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7.1. Adatkezelő, adatfeldolgozó, az adatok továbbítása</w:t>
      </w:r>
    </w:p>
    <w:p w14:paraId="277C6CC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adatkezelő a Nyereményjáték Szervezője (a jelen pont alkalmazásában a továbbiakban: „Adatkezelő” vagy „Szervező”):</w:t>
      </w:r>
    </w:p>
    <w:p w14:paraId="6B66BE93"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tbl>
      <w:tblPr>
        <w:tblW w:w="0" w:type="auto"/>
        <w:tblCellMar>
          <w:top w:w="15" w:type="dxa"/>
          <w:left w:w="15" w:type="dxa"/>
          <w:bottom w:w="15" w:type="dxa"/>
          <w:right w:w="15" w:type="dxa"/>
        </w:tblCellMar>
        <w:tblLook w:val="04A0" w:firstRow="1" w:lastRow="0" w:firstColumn="1" w:lastColumn="0" w:noHBand="0" w:noVBand="1"/>
      </w:tblPr>
      <w:tblGrid>
        <w:gridCol w:w="3628"/>
        <w:gridCol w:w="3643"/>
      </w:tblGrid>
      <w:tr w:rsidR="00CA610D" w:rsidRPr="00CA610D" w14:paraId="57B3F895"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9FFE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Név (cégnév):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ABCA6" w14:textId="152E719F"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BE1E01">
              <w:rPr>
                <w:rFonts w:ascii="Times New Roman" w:eastAsia="Times New Roman" w:hAnsi="Times New Roman" w:cs="Times New Roman"/>
                <w:color w:val="000000"/>
                <w:lang w:eastAsia="hu-HU"/>
              </w:rPr>
              <w:t>Hunnia Reneszánsz Nonprofit Kft.</w:t>
            </w:r>
          </w:p>
        </w:tc>
      </w:tr>
      <w:tr w:rsidR="00CA610D" w:rsidRPr="00CA610D" w14:paraId="29088DA0"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4428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Székhely: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8D2B6" w14:textId="408D69E6"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BE1E01">
              <w:rPr>
                <w:rFonts w:ascii="Times New Roman" w:eastAsia="Times New Roman" w:hAnsi="Times New Roman" w:cs="Times New Roman"/>
                <w:color w:val="000000"/>
                <w:lang w:eastAsia="hu-HU"/>
              </w:rPr>
              <w:t>2617 Alsópetény, Petőfi út 151.</w:t>
            </w:r>
          </w:p>
        </w:tc>
      </w:tr>
      <w:tr w:rsidR="00CA610D" w:rsidRPr="00CA610D" w14:paraId="17393FCC" w14:textId="77777777" w:rsidTr="00CA610D">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DF03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Cégjegyzékszám / nyilvántartási szám: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46311" w14:textId="500656B0"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BE1E01">
              <w:rPr>
                <w:rFonts w:ascii="Times New Roman" w:eastAsia="Times New Roman" w:hAnsi="Times New Roman" w:cs="Times New Roman"/>
                <w:color w:val="000000"/>
                <w:lang w:eastAsia="hu-HU"/>
              </w:rPr>
              <w:t>12 09 008662</w:t>
            </w:r>
          </w:p>
        </w:tc>
      </w:tr>
      <w:tr w:rsidR="00CA610D" w:rsidRPr="00CA610D" w14:paraId="6F00FD99"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1269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Adószám: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137A7" w14:textId="5EE6344D"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BE1E01">
              <w:rPr>
                <w:rFonts w:ascii="Times New Roman" w:eastAsia="Times New Roman" w:hAnsi="Times New Roman" w:cs="Times New Roman"/>
                <w:color w:val="000000"/>
                <w:lang w:eastAsia="hu-HU"/>
              </w:rPr>
              <w:t>24728463-2-12</w:t>
            </w:r>
          </w:p>
        </w:tc>
      </w:tr>
      <w:tr w:rsidR="00CA610D" w:rsidRPr="00CA610D" w14:paraId="0D7A8146"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DC10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E-mail cím, telefonszám: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41445" w14:textId="6F48931F"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hyperlink r:id="rId5" w:history="1">
              <w:r w:rsidR="00BE1E01" w:rsidRPr="00ED58B3">
                <w:rPr>
                  <w:rStyle w:val="Hiperhivatkozs"/>
                  <w:rFonts w:ascii="Times New Roman" w:eastAsia="Times New Roman" w:hAnsi="Times New Roman" w:cs="Times New Roman"/>
                  <w:lang w:eastAsia="hu-HU"/>
                </w:rPr>
                <w:t>info@rozsavilag.hu</w:t>
              </w:r>
            </w:hyperlink>
            <w:r w:rsidR="00BE1E01">
              <w:rPr>
                <w:rFonts w:ascii="Times New Roman" w:eastAsia="Times New Roman" w:hAnsi="Times New Roman" w:cs="Times New Roman"/>
                <w:color w:val="000000"/>
                <w:lang w:eastAsia="hu-HU"/>
              </w:rPr>
              <w:t xml:space="preserve">, </w:t>
            </w:r>
            <w:r w:rsidR="00833DAB" w:rsidRPr="00833DAB">
              <w:rPr>
                <w:rFonts w:ascii="Times New Roman" w:eastAsia="Times New Roman" w:hAnsi="Times New Roman" w:cs="Times New Roman"/>
                <w:color w:val="000000"/>
                <w:lang w:eastAsia="hu-HU"/>
              </w:rPr>
              <w:t>+36/20-954-0641</w:t>
            </w:r>
          </w:p>
        </w:tc>
      </w:tr>
      <w:tr w:rsidR="00CA610D" w:rsidRPr="00CA610D" w14:paraId="204E7597"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E049E"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Honlap: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3DEFE" w14:textId="5AD21504"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833DAB" w:rsidRPr="00833DAB">
              <w:rPr>
                <w:rFonts w:ascii="Times New Roman" w:eastAsia="Times New Roman" w:hAnsi="Times New Roman" w:cs="Times New Roman"/>
                <w:color w:val="000000"/>
                <w:lang w:eastAsia="hu-HU"/>
              </w:rPr>
              <w:t>https://rozsavilag.hu/</w:t>
            </w:r>
          </w:p>
        </w:tc>
      </w:tr>
    </w:tbl>
    <w:p w14:paraId="7F909F95"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7.2. Adatkezelés célja</w:t>
      </w:r>
    </w:p>
    <w:p w14:paraId="6A47180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személyes adatok kezelésének célja a Nyereményjáték lebonyolítása, e körben a Résztvevőkkel történő kapcsolattartás, a nyertes Résztvevő azonosítása, a nyeremény nyertes Résztvevő részére történő átadása és az esetleges adófizetési kötelezettség teljesítése.</w:t>
      </w:r>
    </w:p>
    <w:p w14:paraId="4470C863"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7.3. Adatkezelés jogalapja</w:t>
      </w:r>
    </w:p>
    <w:p w14:paraId="35C458A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adatkezelés jogalapja a GDPR 6. cikk (1) bekezdés a) pontja alapján az adatkezeléssel érintettek hozzájárulása.</w:t>
      </w:r>
    </w:p>
    <w:p w14:paraId="4888EA1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lastRenderedPageBreak/>
        <w:t>A Nyereményjátékban való részvétellel a Résztvevők hozzájárulnak ahhoz, hogy a jelen Szabályzatban megjelölt adataikat, kizárólag a jelen Szabályzatban meghatározott célból és ideig a Szervező megismerje és kezelje.</w:t>
      </w:r>
    </w:p>
    <w:p w14:paraId="4789206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nyereményhez kapcsolódó esetleges adófizetési kötelezettség teljesítéséhez szükséges adatok kezelésének jogalapja a GDPR 6. cikk (1) bekezdés c) pontja alapján az Adatkezelőre vonatkozó, a számvitelről szóló 2000. évi C. törvény 169. § szakaszában meghatározott jogi kötelezettség teljesítése.</w:t>
      </w:r>
    </w:p>
    <w:p w14:paraId="72AD54D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7.4. A kezelt adatok köre</w:t>
      </w:r>
    </w:p>
    <w:p w14:paraId="7E9D20E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kezelt adatok körébe tartoznak valamennyi Résztvevő vonatkozásában:</w:t>
      </w:r>
    </w:p>
    <w:p w14:paraId="6D0566D5"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Facebook felhasználói fiókban megadott név.</w:t>
      </w:r>
    </w:p>
    <w:p w14:paraId="0346FCE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kezelt adatok körébe tartoznak a nyertes Résztvevő vonatkozásában:</w:t>
      </w:r>
    </w:p>
    <w:p w14:paraId="5560152F"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vezetéknév és keresztnév,</w:t>
      </w:r>
    </w:p>
    <w:p w14:paraId="621996EC"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születési idő,</w:t>
      </w:r>
    </w:p>
    <w:p w14:paraId="0ABFCD54"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lakcím,</w:t>
      </w:r>
    </w:p>
    <w:p w14:paraId="7B34D113"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e-mail cím,</w:t>
      </w:r>
    </w:p>
    <w:p w14:paraId="3445C3A2"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telefonszám.</w:t>
      </w:r>
    </w:p>
    <w:p w14:paraId="736EEFE5"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7.5. Adatkezelés időtartama</w:t>
      </w:r>
    </w:p>
    <w:p w14:paraId="01F6206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adatkezelés időtartama a Nyereményjáték befejezéséig, azaz a nyeremény nyertes Résztvevő részére történő átadásáig vagy a Résztvevő adatkezeléshez való hozzájárulásának visszavonásáig tart.</w:t>
      </w:r>
    </w:p>
    <w:p w14:paraId="5A46AF5E"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Résztvevők jogosultak az adatkezeléshez való hozzájárulásukat bármikor, indokolás nélkül visszavonni. A hozzájárulás visszavonása esetén a Szervező nem kezeli tovább a Résztvevő személyes adatait, ebben az esetben azonban a Résztvevő a továbbiakban nem vesz részt a Nyereményjátékban.</w:t>
      </w:r>
    </w:p>
    <w:p w14:paraId="64C284B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Abban az esetben, ha a Szervező a számvitelről szóló 2000. évi C. törvény 169. § szakasza alapján köteles a nyertes Résztvevő személyes adatát megőrizni, az adatkezelés időtartama a Nyereményjáték befejezését követő 8 év.</w:t>
      </w:r>
    </w:p>
    <w:p w14:paraId="156A299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adatkezelés időtartamának lejártakor a Szervező az általa kezelt személyes adatokat törli.</w:t>
      </w:r>
    </w:p>
    <w:p w14:paraId="24CB2A4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7.6. Tájékoztatás az adatkezeléssel érintettek jogairól és jogorvoslati lehetőségekről</w:t>
      </w:r>
    </w:p>
    <w:p w14:paraId="2122A3A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Hozzáféréshez való jog</w:t>
      </w:r>
    </w:p>
    <w:p w14:paraId="48EC91FC" w14:textId="50818206"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Az érintett jogosult arra, hogy az Adatkezelőtől visszajelzést kapjon arra vonatkozóan, hogy személyes adatainak kezelése folyamatban van-e, folyamatban lévő adatkezelés esetén pedig jogosult hozzáférni a vele kapcsolatban kezelt személyes adatokhoz, valamint az alábbi </w:t>
      </w:r>
      <w:r w:rsidR="00833DAB" w:rsidRPr="00CA610D">
        <w:rPr>
          <w:rFonts w:ascii="Times New Roman" w:eastAsia="Times New Roman" w:hAnsi="Times New Roman" w:cs="Times New Roman"/>
          <w:color w:val="000000"/>
          <w:sz w:val="24"/>
          <w:szCs w:val="24"/>
          <w:lang w:eastAsia="hu-HU"/>
        </w:rPr>
        <w:t>információhoz: az</w:t>
      </w:r>
      <w:r w:rsidRPr="00CA610D">
        <w:rPr>
          <w:rFonts w:ascii="Times New Roman" w:eastAsia="Times New Roman" w:hAnsi="Times New Roman" w:cs="Times New Roman"/>
          <w:color w:val="000000"/>
          <w:sz w:val="24"/>
          <w:szCs w:val="24"/>
          <w:lang w:eastAsia="hu-HU"/>
        </w:rPr>
        <w:t xml:space="preserve"> adatkezelés célja, időtartama; a kezelt személyes adatok kategóriái; az adatkezelés címzettjei; az érintett jogai.</w:t>
      </w:r>
    </w:p>
    <w:p w14:paraId="36A94E5C"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Helyesbítéshez való jog</w:t>
      </w:r>
    </w:p>
    <w:p w14:paraId="182FE2C9"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lastRenderedPageBreak/>
        <w:t>Az érintett jogosult arra, hogy kérésére az Adatkezelő a rá vonatkozó hiányos vagy pontatlan személyes adatokat kiegészítse, illetve kijavítsa. </w:t>
      </w:r>
    </w:p>
    <w:p w14:paraId="001BF7D0"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Adathordozhatósághoz való jog</w:t>
      </w:r>
    </w:p>
    <w:p w14:paraId="4BFEA248"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érintett jogosult arra, hogy a rá vonatkozó adatokat közismert és olvasható formátumban megkapja, továbbá jogosult arra, hogy ezeket az adatokat egy másik adatkezelőnek továbbítsa anélkül, hogy ezt az Adatkezelő akadályozná.</w:t>
      </w:r>
    </w:p>
    <w:p w14:paraId="02A4751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Törléshez való jog</w:t>
      </w:r>
    </w:p>
    <w:p w14:paraId="7A2C6F15"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érintett jogosult arra, hogy kérésére az Adatkezelő törölje a rá vonatkozó személyes adatokat, ha az alábbi indokok valamelyike fennáll:</w:t>
      </w:r>
    </w:p>
    <w:p w14:paraId="15AE6B46"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személyes adatokra már nincs szükség abból a célból, amelyből azokat gyűjtötték vagy más módon kezelték;</w:t>
      </w:r>
    </w:p>
    <w:p w14:paraId="5F562389"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érintett visszavonja az adatkezelés alapját képező hozzájárulását, és az adatkezelésnek nincs más jogalapja;</w:t>
      </w:r>
    </w:p>
    <w:p w14:paraId="069E2713"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érintett tiltakozik az adatkezelés ellen és nincs elsőbbséget élvező jogszerű ok az adatkezelésre;</w:t>
      </w:r>
    </w:p>
    <w:p w14:paraId="7C4DB161"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személyes adatokat jogellenesen kezelték;</w:t>
      </w:r>
    </w:p>
    <w:p w14:paraId="4B9AE041"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személyes adatokat az adatkezelőre alkalmazandó uniós vagy tagállami jogban előírt jogi kötelezettség teljesítéséhez törölni kell.</w:t>
      </w:r>
    </w:p>
    <w:p w14:paraId="0F9A0DE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Adatkezelés korlátozásához való jog</w:t>
      </w:r>
    </w:p>
    <w:p w14:paraId="2415480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érintett jogosult arra, hogy kérésére az Adatkezelő korlátozza az adatkezelést, ha az alábbiak valamelyike teljesül:</w:t>
      </w:r>
    </w:p>
    <w:p w14:paraId="5F789226"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érintett vitatja a személyes adatok pontosságát, ez esetben a korlátozás arra az időtartamra vonatkozik, amely lehetővé teszi, hogy az adatkezelő ellenőrizze a személyes adatok pontosságát;</w:t>
      </w:r>
    </w:p>
    <w:p w14:paraId="2F8BADB2"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adatkezelés jogellenes, és az érintett ellenzi az adatok törlését, és ehelyett kéri azok felhasználásának korlátozását;</w:t>
      </w:r>
    </w:p>
    <w:p w14:paraId="1C93631A"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Adatkezelőnek már nincs szüksége a személyes adatokra adatkezelés céljából, de az érintett igényli azokat jogi igények előterjesztéséhez, érvényesítéséhez vagy védelméhez;</w:t>
      </w:r>
    </w:p>
    <w:p w14:paraId="5D4DA353"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érintett tiltakozott az adatkezelés ellen; ez esetben a korlátozás arra az időtartamra vonatkozik, amíg megállapításra nem kerül, hogy az adatkezelő jogos indokai elsőbbséget élveznek-e az érintett jogos indokaival szemben.</w:t>
      </w:r>
    </w:p>
    <w:p w14:paraId="067FA0E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Tiltakozáshoz való jog</w:t>
      </w:r>
    </w:p>
    <w:p w14:paraId="694CEAD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Az érintett jogosult arra, hogy a saját helyzetével kapcsolatos okokból bármikor tiltakozzon személyes adatainak a kezelése ellen, ha az közérdekű feladat végrehajtásán alapul, vagy az adatkezelő vagy egy harmadik fél jogos érdekeinek érvényesítéséhez szükséges, ideértve az említett rendelkezéseken alapuló profilalkotást is. Ebben az esetben az adatkezelő a személyes adatokat nem kezelheti tovább, kivéve, ha az adatkezelő bizonyítja, hogy az adatkezelést olyan kényszerítő </w:t>
      </w:r>
      <w:proofErr w:type="spellStart"/>
      <w:r w:rsidRPr="00CA610D">
        <w:rPr>
          <w:rFonts w:ascii="Times New Roman" w:eastAsia="Times New Roman" w:hAnsi="Times New Roman" w:cs="Times New Roman"/>
          <w:color w:val="000000"/>
          <w:sz w:val="24"/>
          <w:szCs w:val="24"/>
          <w:lang w:eastAsia="hu-HU"/>
        </w:rPr>
        <w:t>erejű</w:t>
      </w:r>
      <w:proofErr w:type="spellEnd"/>
      <w:r w:rsidRPr="00CA610D">
        <w:rPr>
          <w:rFonts w:ascii="Times New Roman" w:eastAsia="Times New Roman" w:hAnsi="Times New Roman" w:cs="Times New Roman"/>
          <w:color w:val="000000"/>
          <w:sz w:val="24"/>
          <w:szCs w:val="24"/>
          <w:lang w:eastAsia="hu-HU"/>
        </w:rPr>
        <w:t xml:space="preserve"> jogos okok indokolják, amelyek elsőbbséget élveznek az érintett érdekeivel, jogaival és szabadságaival szemben, vagy amelyek jogi igények előterjesztéséhez, érvényesítéséhez vagy védelméhez kapcsolódnak. Ha a személyes adatok kezelése közvetlen üzletszerzés érdekében történik, az érintett jogosult arra, hogy bármikor tiltakozzon a rá </w:t>
      </w:r>
      <w:r w:rsidRPr="00CA610D">
        <w:rPr>
          <w:rFonts w:ascii="Times New Roman" w:eastAsia="Times New Roman" w:hAnsi="Times New Roman" w:cs="Times New Roman"/>
          <w:color w:val="000000"/>
          <w:sz w:val="24"/>
          <w:szCs w:val="24"/>
          <w:lang w:eastAsia="hu-HU"/>
        </w:rPr>
        <w:lastRenderedPageBreak/>
        <w:t>vonatkozó személyes adatok üzletszerzés érdekében történő kezelése ellen. Ebben az esetben a személyes adatok üzletszerzési célból nem kezelhetők a továbbiakban.</w:t>
      </w:r>
    </w:p>
    <w:p w14:paraId="46DA8FB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A fenti jogok gyakorlásával kapcsolatos kérelmet a Résztvevők írásban, postai vagy elektronikus úton az Adatkezelő jelen Szabályzatban megjelölt elérhetőségei valamelyikére küldhetik el.</w:t>
      </w:r>
    </w:p>
    <w:p w14:paraId="49C8A6F0"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Az Adatkezelő a kérelem beérkezésétől számított </w:t>
      </w:r>
      <w:r w:rsidRPr="00CA610D">
        <w:rPr>
          <w:rFonts w:ascii="Times New Roman" w:eastAsia="Times New Roman" w:hAnsi="Times New Roman" w:cs="Times New Roman"/>
          <w:b/>
          <w:bCs/>
          <w:color w:val="000000"/>
          <w:sz w:val="24"/>
          <w:szCs w:val="24"/>
          <w:lang w:eastAsia="hu-HU"/>
        </w:rPr>
        <w:t>30 napon</w:t>
      </w:r>
      <w:r w:rsidRPr="00CA610D">
        <w:rPr>
          <w:rFonts w:ascii="Times New Roman" w:eastAsia="Times New Roman" w:hAnsi="Times New Roman" w:cs="Times New Roman"/>
          <w:color w:val="000000"/>
          <w:sz w:val="24"/>
          <w:szCs w:val="24"/>
          <w:lang w:eastAsia="hu-HU"/>
        </w:rPr>
        <w:t xml:space="preserve"> belül tájékoztatja az érintettet a kérelme nyomán meghozott intézkedésről, vagy az intézkedés elmaradásának okairól, valamint arról, hogy az érintett panaszt nyújthat be valamely felügyeleti hatóságnál, és élhet bírósági jogorvoslati jogával.</w:t>
      </w:r>
    </w:p>
    <w:p w14:paraId="31B9334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Jogorvoslati lehetőségek:</w:t>
      </w:r>
    </w:p>
    <w:p w14:paraId="28F03E4C"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érintett jogosult az adatkezeléssel kapcsolatos panaszt benyújtani a felügyeleti hatóságnál (Nemzeti Adatvédelmi és Információszabadság Hatóság; cím: 1125 Budapest, Szilágyi Erzsébet fasor 22/c; telefon: +36 (1) 391-1400; weboldal:</w:t>
      </w:r>
      <w:hyperlink r:id="rId6" w:history="1">
        <w:r w:rsidRPr="00CA610D">
          <w:rPr>
            <w:rFonts w:ascii="Times New Roman" w:eastAsia="Times New Roman" w:hAnsi="Times New Roman" w:cs="Times New Roman"/>
            <w:color w:val="000000"/>
            <w:sz w:val="24"/>
            <w:szCs w:val="24"/>
            <w:u w:val="single"/>
            <w:lang w:eastAsia="hu-HU"/>
          </w:rPr>
          <w:t xml:space="preserve"> </w:t>
        </w:r>
        <w:r w:rsidRPr="00CA610D">
          <w:rPr>
            <w:rFonts w:ascii="Times New Roman" w:eastAsia="Times New Roman" w:hAnsi="Times New Roman" w:cs="Times New Roman"/>
            <w:color w:val="1155CC"/>
            <w:sz w:val="24"/>
            <w:szCs w:val="24"/>
            <w:u w:val="single"/>
            <w:lang w:eastAsia="hu-HU"/>
          </w:rPr>
          <w:t>http://www.naih.hu</w:t>
        </w:r>
      </w:hyperlink>
      <w:r w:rsidRPr="00CA610D">
        <w:rPr>
          <w:rFonts w:ascii="Times New Roman" w:eastAsia="Times New Roman" w:hAnsi="Times New Roman" w:cs="Times New Roman"/>
          <w:color w:val="000000"/>
          <w:sz w:val="24"/>
          <w:szCs w:val="24"/>
          <w:lang w:eastAsia="hu-HU"/>
        </w:rPr>
        <w:t>; e-mail cím: ugyfelszolgalat@naih.hu) vagy a Polgári perrendtartásról szóló 2016. évi CXXX. törvény szerint hatáskörrel és illetékességgel rendelkező bírósághoz fordulni személyes adataival kapcsolatos jogainak érvényesítése érdekében.</w:t>
      </w:r>
    </w:p>
    <w:p w14:paraId="5049E57C" w14:textId="4EE4E2AE" w:rsidR="00CA610D" w:rsidRPr="00CA610D" w:rsidRDefault="00CA610D" w:rsidP="00833DAB">
      <w:pPr>
        <w:spacing w:before="240" w:after="0" w:line="240" w:lineRule="auto"/>
        <w:jc w:val="both"/>
        <w:rPr>
          <w:rFonts w:ascii="Times New Roman" w:eastAsia="Times New Roman" w:hAnsi="Times New Roman" w:cs="Times New Roman"/>
          <w:sz w:val="24"/>
          <w:szCs w:val="24"/>
          <w:lang w:eastAsia="hu-HU"/>
        </w:rPr>
      </w:pPr>
    </w:p>
    <w:p w14:paraId="3DF59A0B"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8.</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Záró rendelkezések</w:t>
      </w:r>
    </w:p>
    <w:p w14:paraId="1223633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A Szervező felelősségének kizárása</w:t>
      </w:r>
    </w:p>
    <w:p w14:paraId="72A269A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kizárja felelősségét a Résztvevőket érő alábbi okokból bekövetkező károk, költségek, veszteségek tekintetében:</w:t>
      </w:r>
    </w:p>
    <w:p w14:paraId="5BBB4337"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Résztvevők által tévesen, pontatlanul vagy hiányosan megadott adatok,</w:t>
      </w:r>
    </w:p>
    <w:p w14:paraId="3A0E8D64"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Résztvevő Facebook felhasználói fiókjának bármely okból történő elérhetetlensége,</w:t>
      </w:r>
    </w:p>
    <w:p w14:paraId="5B530B32"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Nyereményjáték lebonyolítását megzavaró vagy lehetetlenné tevő technikai probléma,</w:t>
      </w:r>
    </w:p>
    <w:p w14:paraId="1BE15D26"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nyertes Résztvevővel történő kapcsolatfelvétel sikertelensége,</w:t>
      </w:r>
    </w:p>
    <w:p w14:paraId="2FBF486F"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nyeremény Szervezőnek fel nem róható okból történő sikertelen kézbesítése vagy a nyeremény átvételének Résztvevő általi elmulasztása.</w:t>
      </w:r>
    </w:p>
    <w:p w14:paraId="584A84B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kizárja továbbá a Résztvevők által a Nyereményjátékkal összefüggésben harmadik személyeknek okozott károkért és egyéb jogsértésekért való felelősségét.</w:t>
      </w:r>
    </w:p>
    <w:p w14:paraId="3DD1673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A Szabályzat módosítása, a Nyereményjáték megszüntetése</w:t>
      </w:r>
    </w:p>
    <w:p w14:paraId="2572B9C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fenntartja a jogot arra, hogy a jelen Szabályzatban foglalt rendelkezéseket, illetve a Nyereményjátékot annak teljes időtartama alatt indokolt esetben egyoldalúan módosítsa vagy megszüntesse a Résztvevők megfelelő módon történő tájékoztatása mellett.</w:t>
      </w:r>
    </w:p>
    <w:p w14:paraId="3D4DAB4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Irányadó szabályok</w:t>
      </w:r>
    </w:p>
    <w:p w14:paraId="67AFE40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 lebonyolítása, illetve az abban való részvétel a jelen Szabályzatban foglalt rendelkezések szerint történik. A jelen Szabályzatban nem szabályozott kérdésekre a hatályos magyar jogszabályok, továbbá a Facebook Felhasználási feltételei, valamint a csoportokra, eseményekre és oldalakra vonatkozó szabályzatában foglalt rendelkezések irányadók.</w:t>
      </w:r>
    </w:p>
    <w:p w14:paraId="61CB032E"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lastRenderedPageBreak/>
        <w:t>A Szervező kijelenti, hogy a Nyereményjáték nem áll a szerencsejáték szervezéséről szóló 1991. évi XXXIV. törvény hatálya alatt, az abban foglalt rendelkezéseket a Nyereményjátékra nem kell alkalmazni.</w:t>
      </w:r>
    </w:p>
    <w:p w14:paraId="4445EF7A" w14:textId="3CF46C30"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 xml:space="preserve">A jelen Szabályzat a Nyereményjáték teljes időtartama alatt elérhető az </w:t>
      </w:r>
      <w:r w:rsidR="00833DAB" w:rsidRPr="00B64044">
        <w:rPr>
          <w:rFonts w:ascii="Times New Roman" w:eastAsia="Times New Roman" w:hAnsi="Times New Roman" w:cs="Times New Roman"/>
          <w:color w:val="000000"/>
          <w:sz w:val="24"/>
          <w:szCs w:val="24"/>
          <w:lang w:eastAsia="hu-HU"/>
        </w:rPr>
        <w:t>Hunnia Reneszánsz</w:t>
      </w:r>
      <w:r w:rsidR="000B71B3">
        <w:rPr>
          <w:rFonts w:ascii="Times New Roman" w:eastAsia="Times New Roman" w:hAnsi="Times New Roman" w:cs="Times New Roman"/>
          <w:color w:val="000000"/>
          <w:sz w:val="24"/>
          <w:szCs w:val="24"/>
          <w:lang w:eastAsia="hu-HU"/>
        </w:rPr>
        <w:t xml:space="preserve"> Nonprofit Kft.</w:t>
      </w:r>
      <w:r w:rsidR="00833DAB" w:rsidRPr="00B64044">
        <w:rPr>
          <w:rFonts w:ascii="Times New Roman" w:eastAsia="Times New Roman" w:hAnsi="Times New Roman" w:cs="Times New Roman"/>
          <w:color w:val="000000"/>
          <w:sz w:val="24"/>
          <w:szCs w:val="24"/>
          <w:lang w:eastAsia="hu-HU"/>
        </w:rPr>
        <w:t xml:space="preserve">/Rózsavilág </w:t>
      </w:r>
      <w:r w:rsidRPr="00CA610D">
        <w:rPr>
          <w:rFonts w:ascii="Times New Roman" w:eastAsia="Times New Roman" w:hAnsi="Times New Roman" w:cs="Times New Roman"/>
          <w:color w:val="000000"/>
          <w:sz w:val="24"/>
          <w:szCs w:val="24"/>
          <w:lang w:eastAsia="hu-HU"/>
        </w:rPr>
        <w:t xml:space="preserve">weboldalán: </w:t>
      </w:r>
      <w:r w:rsidR="00833DAB" w:rsidRPr="00B64044">
        <w:rPr>
          <w:rFonts w:ascii="Times New Roman" w:eastAsia="Times New Roman" w:hAnsi="Times New Roman" w:cs="Times New Roman"/>
          <w:color w:val="000000"/>
          <w:sz w:val="24"/>
          <w:szCs w:val="24"/>
          <w:lang w:eastAsia="hu-HU"/>
        </w:rPr>
        <w:t>https://rozsavilag.hu/</w:t>
      </w:r>
    </w:p>
    <w:p w14:paraId="4A00E72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w:t>
      </w:r>
    </w:p>
    <w:p w14:paraId="1FB06FC1" w14:textId="77777777" w:rsidR="00CA610D" w:rsidRPr="00CA610D" w:rsidRDefault="00CA610D" w:rsidP="00CA610D">
      <w:pPr>
        <w:spacing w:after="240" w:line="240" w:lineRule="auto"/>
        <w:rPr>
          <w:rFonts w:ascii="Times New Roman" w:eastAsia="Times New Roman" w:hAnsi="Times New Roman" w:cs="Times New Roman"/>
          <w:sz w:val="24"/>
          <w:szCs w:val="24"/>
          <w:lang w:eastAsia="hu-HU"/>
        </w:rPr>
      </w:pPr>
    </w:p>
    <w:p w14:paraId="1BC6777C" w14:textId="0727CD3F" w:rsid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Kelt:</w:t>
      </w:r>
      <w:r w:rsidR="00B64044">
        <w:rPr>
          <w:rFonts w:ascii="Times New Roman" w:eastAsia="Times New Roman" w:hAnsi="Times New Roman" w:cs="Times New Roman"/>
          <w:color w:val="000000"/>
          <w:sz w:val="24"/>
          <w:szCs w:val="24"/>
          <w:lang w:eastAsia="hu-HU"/>
        </w:rPr>
        <w:t xml:space="preserve"> Alsópetény</w:t>
      </w:r>
      <w:r w:rsidRPr="00CA610D">
        <w:rPr>
          <w:rFonts w:ascii="Times New Roman" w:eastAsia="Times New Roman" w:hAnsi="Times New Roman" w:cs="Times New Roman"/>
          <w:color w:val="000000"/>
          <w:sz w:val="24"/>
          <w:szCs w:val="24"/>
          <w:lang w:eastAsia="hu-HU"/>
        </w:rPr>
        <w:t xml:space="preserve">, </w:t>
      </w:r>
      <w:r w:rsidR="00B64044">
        <w:rPr>
          <w:rFonts w:ascii="Times New Roman" w:eastAsia="Times New Roman" w:hAnsi="Times New Roman" w:cs="Times New Roman"/>
          <w:color w:val="000000"/>
          <w:sz w:val="24"/>
          <w:szCs w:val="24"/>
          <w:lang w:eastAsia="hu-HU"/>
        </w:rPr>
        <w:t>2022</w:t>
      </w:r>
      <w:r w:rsidRPr="00CA610D">
        <w:rPr>
          <w:rFonts w:ascii="Times New Roman" w:eastAsia="Times New Roman" w:hAnsi="Times New Roman" w:cs="Times New Roman"/>
          <w:color w:val="000000"/>
          <w:sz w:val="24"/>
          <w:szCs w:val="24"/>
          <w:lang w:eastAsia="hu-HU"/>
        </w:rPr>
        <w:t xml:space="preserve">, </w:t>
      </w:r>
      <w:r w:rsidR="00B64044">
        <w:rPr>
          <w:rFonts w:ascii="Times New Roman" w:eastAsia="Times New Roman" w:hAnsi="Times New Roman" w:cs="Times New Roman"/>
          <w:color w:val="000000"/>
          <w:sz w:val="24"/>
          <w:szCs w:val="24"/>
          <w:lang w:eastAsia="hu-HU"/>
        </w:rPr>
        <w:t>július 07.</w:t>
      </w:r>
    </w:p>
    <w:p w14:paraId="1CF98DEE" w14:textId="77777777" w:rsidR="00B64044" w:rsidRPr="00CA610D" w:rsidRDefault="00B64044" w:rsidP="00CA610D">
      <w:pPr>
        <w:spacing w:before="240" w:after="0" w:line="240" w:lineRule="auto"/>
        <w:jc w:val="both"/>
        <w:rPr>
          <w:rFonts w:ascii="Times New Roman" w:eastAsia="Times New Roman" w:hAnsi="Times New Roman" w:cs="Times New Roman"/>
          <w:sz w:val="24"/>
          <w:szCs w:val="24"/>
          <w:lang w:eastAsia="hu-HU"/>
        </w:rPr>
      </w:pPr>
    </w:p>
    <w:p w14:paraId="0A882534" w14:textId="62E639A0" w:rsidR="003F7A5C" w:rsidRPr="00B64044" w:rsidRDefault="00B64044" w:rsidP="00B64044">
      <w:pPr>
        <w:spacing w:before="240" w:after="0" w:line="240" w:lineRule="auto"/>
        <w:jc w:val="both"/>
        <w:rPr>
          <w:rFonts w:ascii="Times New Roman" w:eastAsia="Times New Roman" w:hAnsi="Times New Roman" w:cs="Times New Roman"/>
          <w:color w:val="000000"/>
          <w:sz w:val="24"/>
          <w:szCs w:val="24"/>
          <w:lang w:eastAsia="hu-HU"/>
        </w:rPr>
      </w:pPr>
      <w:r w:rsidRPr="00B64044">
        <w:rPr>
          <w:rFonts w:ascii="Times New Roman" w:eastAsia="Times New Roman" w:hAnsi="Times New Roman" w:cs="Times New Roman"/>
          <w:color w:val="000000"/>
          <w:sz w:val="24"/>
          <w:szCs w:val="24"/>
          <w:lang w:eastAsia="hu-HU"/>
        </w:rPr>
        <w:t>Hunnia Reneszánsz Nonprofit Kft.</w:t>
      </w:r>
    </w:p>
    <w:p w14:paraId="353DA6A3" w14:textId="1ACFC296" w:rsidR="00B64044" w:rsidRPr="00B64044" w:rsidRDefault="00B64044" w:rsidP="00B64044">
      <w:pPr>
        <w:spacing w:after="0" w:line="240" w:lineRule="auto"/>
        <w:jc w:val="both"/>
        <w:rPr>
          <w:rFonts w:ascii="Times New Roman" w:eastAsia="Times New Roman" w:hAnsi="Times New Roman" w:cs="Times New Roman"/>
          <w:color w:val="000000"/>
          <w:sz w:val="24"/>
          <w:szCs w:val="24"/>
          <w:lang w:eastAsia="hu-HU"/>
        </w:rPr>
      </w:pPr>
      <w:r w:rsidRPr="00B64044">
        <w:rPr>
          <w:rFonts w:ascii="Times New Roman" w:eastAsia="Times New Roman" w:hAnsi="Times New Roman" w:cs="Times New Roman"/>
          <w:color w:val="000000"/>
          <w:sz w:val="24"/>
          <w:szCs w:val="24"/>
          <w:lang w:eastAsia="hu-HU"/>
        </w:rPr>
        <w:t>Káli Erzsébet</w:t>
      </w:r>
    </w:p>
    <w:sectPr w:rsidR="00B64044" w:rsidRPr="00B64044" w:rsidSect="000B71B3">
      <w:pgSz w:w="11906" w:h="16838"/>
      <w:pgMar w:top="1417"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0D"/>
    <w:rsid w:val="000A246B"/>
    <w:rsid w:val="000B71B3"/>
    <w:rsid w:val="0010581E"/>
    <w:rsid w:val="002641D8"/>
    <w:rsid w:val="003F7A5C"/>
    <w:rsid w:val="004154DF"/>
    <w:rsid w:val="005366D5"/>
    <w:rsid w:val="00833DAB"/>
    <w:rsid w:val="00B13580"/>
    <w:rsid w:val="00B64044"/>
    <w:rsid w:val="00B96235"/>
    <w:rsid w:val="00BE1E01"/>
    <w:rsid w:val="00CA610D"/>
    <w:rsid w:val="00E8034D"/>
    <w:rsid w:val="00ED5D8D"/>
    <w:rsid w:val="00FF20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542B"/>
  <w15:chartTrackingRefBased/>
  <w15:docId w15:val="{2A34E67B-938E-4B79-9557-D5280F51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E1E01"/>
    <w:rPr>
      <w:color w:val="0563C1" w:themeColor="hyperlink"/>
      <w:u w:val="single"/>
    </w:rPr>
  </w:style>
  <w:style w:type="character" w:styleId="Feloldatlanmegemlts">
    <w:name w:val="Unresolved Mention"/>
    <w:basedOn w:val="Bekezdsalapbettpusa"/>
    <w:uiPriority w:val="99"/>
    <w:semiHidden/>
    <w:unhideWhenUsed/>
    <w:rsid w:val="00BE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ih.hu/" TargetMode="External"/><Relationship Id="rId5" Type="http://schemas.openxmlformats.org/officeDocument/2006/relationships/hyperlink" Target="mailto:info@rozsavilag.hu" TargetMode="External"/><Relationship Id="rId4" Type="http://schemas.openxmlformats.org/officeDocument/2006/relationships/hyperlink" Target="https://socialwinner.besocia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2105</Words>
  <Characters>14525</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valaki valaki</dc:creator>
  <cp:keywords/>
  <dc:description/>
  <cp:lastModifiedBy>valaki valaki</cp:lastModifiedBy>
  <cp:revision>3</cp:revision>
  <dcterms:created xsi:type="dcterms:W3CDTF">2022-07-07T08:32:00Z</dcterms:created>
  <dcterms:modified xsi:type="dcterms:W3CDTF">2022-10-08T10:21:00Z</dcterms:modified>
</cp:coreProperties>
</file>